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0C6E6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C6E6A" w:rsidRPr="000C6E6A" w14:paraId="077F04C0" w14:textId="77777777" w:rsidTr="473B27C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0C6E6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6E6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B97A6F7" w14:textId="77777777" w:rsidR="00CD0414" w:rsidRPr="000C6E6A" w:rsidRDefault="00893728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0C6E6A">
              <w:rPr>
                <w:rFonts w:ascii="Arial" w:hAnsi="Arial" w:cs="Arial"/>
                <w:b/>
                <w:bCs/>
                <w:sz w:val="20"/>
                <w:szCs w:val="20"/>
              </w:rPr>
              <w:t>Chemia ogólna i fizyczna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0C6E6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6E6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1B57B7" w14:textId="77777777" w:rsidR="00CD0414" w:rsidRPr="000C6E6A" w:rsidRDefault="00893728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C6E6A"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0C6E6A" w:rsidRPr="000C6E6A" w14:paraId="2153FAF8" w14:textId="77777777" w:rsidTr="473B27C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0C6E6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Nazwa zajęć w</w:t>
            </w:r>
            <w:r w:rsidR="00CD0414" w:rsidRPr="000C6E6A">
              <w:rPr>
                <w:sz w:val="16"/>
                <w:szCs w:val="16"/>
              </w:rPr>
              <w:t xml:space="preserve"> j. angielski</w:t>
            </w:r>
            <w:r w:rsidRPr="000C6E6A">
              <w:rPr>
                <w:sz w:val="16"/>
                <w:szCs w:val="16"/>
              </w:rPr>
              <w:t>m</w:t>
            </w:r>
            <w:r w:rsidR="00CD0414" w:rsidRPr="000C6E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881CD63" w14:textId="77777777" w:rsidR="00CD0414" w:rsidRPr="000C6E6A" w:rsidRDefault="00893728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  <w:lang w:val="en-US"/>
              </w:rPr>
              <w:t>General and physical chemistry</w:t>
            </w:r>
          </w:p>
        </w:tc>
      </w:tr>
      <w:tr w:rsidR="000C6E6A" w:rsidRPr="000C6E6A" w14:paraId="2B4DE3DB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0C6E6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0C6E6A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0C6E6A" w:rsidRPr="000C6E6A" w14:paraId="0A37501D" w14:textId="77777777" w:rsidTr="473B27C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0C6E6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0C6E6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C6E6A" w:rsidRPr="000C6E6A" w14:paraId="305EAFCB" w14:textId="77777777" w:rsidTr="473B27CC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0C6E6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0C6E6A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0C6E6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C6E6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0C6E6A" w:rsidRDefault="00893728" w:rsidP="00207BBF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I</w:t>
            </w:r>
          </w:p>
        </w:tc>
      </w:tr>
      <w:tr w:rsidR="000C6E6A" w:rsidRPr="000C6E6A" w14:paraId="328630A2" w14:textId="77777777" w:rsidTr="473B27CC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0C6E6A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0C6E6A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C6E6A">
              <w:rPr>
                <w:sz w:val="20"/>
                <w:szCs w:val="16"/>
              </w:rPr>
              <w:t xml:space="preserve"> </w:t>
            </w:r>
            <w:r w:rsidR="006C766B" w:rsidRPr="000C6E6A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0C6E6A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C6E6A">
              <w:rPr>
                <w:sz w:val="20"/>
                <w:szCs w:val="16"/>
              </w:rPr>
              <w:t xml:space="preserve"> </w:t>
            </w:r>
            <w:r w:rsidRPr="000C6E6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0C6E6A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C6E6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0C6E6A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C6E6A">
              <w:rPr>
                <w:sz w:val="16"/>
                <w:szCs w:val="16"/>
              </w:rPr>
              <w:t xml:space="preserve"> p</w:t>
            </w:r>
            <w:r w:rsidR="006C766B" w:rsidRPr="000C6E6A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0C6E6A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C6E6A">
              <w:rPr>
                <w:sz w:val="16"/>
                <w:szCs w:val="16"/>
              </w:rPr>
              <w:t xml:space="preserve"> </w:t>
            </w:r>
            <w:r w:rsidRPr="000C6E6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0C6E6A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0C6E6A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0C6E6A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0C6E6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0C6E6A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bCs/>
                <w:sz w:val="16"/>
                <w:szCs w:val="16"/>
              </w:rPr>
              <w:t>N</w:t>
            </w:r>
            <w:r w:rsidR="00CD0414" w:rsidRPr="000C6E6A">
              <w:rPr>
                <w:bCs/>
                <w:sz w:val="16"/>
                <w:szCs w:val="16"/>
              </w:rPr>
              <w:t xml:space="preserve">umer semestru: </w:t>
            </w:r>
            <w:r w:rsidR="00893728" w:rsidRPr="000C6E6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0C6E6A" w:rsidRDefault="00893728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0C6E6A">
              <w:rPr>
                <w:sz w:val="16"/>
                <w:szCs w:val="16"/>
              </w:rPr>
              <w:t xml:space="preserve"> </w:t>
            </w:r>
            <w:r w:rsidR="00CD0414" w:rsidRPr="000C6E6A">
              <w:rPr>
                <w:bCs/>
                <w:sz w:val="16"/>
                <w:szCs w:val="16"/>
              </w:rPr>
              <w:t xml:space="preserve">semestr </w:t>
            </w:r>
            <w:r w:rsidR="00965A2D" w:rsidRPr="000C6E6A">
              <w:rPr>
                <w:bCs/>
                <w:sz w:val="16"/>
                <w:szCs w:val="16"/>
              </w:rPr>
              <w:t xml:space="preserve"> zimowy</w:t>
            </w:r>
            <w:r w:rsidR="00CD0414" w:rsidRPr="000C6E6A">
              <w:rPr>
                <w:bCs/>
                <w:sz w:val="16"/>
                <w:szCs w:val="16"/>
              </w:rPr>
              <w:br/>
            </w:r>
            <w:r w:rsidR="00207BBF" w:rsidRPr="000C6E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0C6E6A">
              <w:rPr>
                <w:sz w:val="16"/>
                <w:szCs w:val="16"/>
              </w:rPr>
              <w:t xml:space="preserve"> </w:t>
            </w:r>
            <w:r w:rsidR="00CD0414" w:rsidRPr="000C6E6A">
              <w:rPr>
                <w:bCs/>
                <w:sz w:val="16"/>
                <w:szCs w:val="16"/>
              </w:rPr>
              <w:t xml:space="preserve">semestr </w:t>
            </w:r>
            <w:r w:rsidR="00965A2D" w:rsidRPr="000C6E6A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0C6E6A" w:rsidRPr="000C6E6A" w14:paraId="227BF296" w14:textId="77777777" w:rsidTr="473B27CC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0C6E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0C6E6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0C6E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Rok akademicki, od którego obowiązuje</w:t>
            </w:r>
            <w:r w:rsidR="006C766B" w:rsidRPr="000C6E6A">
              <w:rPr>
                <w:sz w:val="16"/>
                <w:szCs w:val="16"/>
              </w:rPr>
              <w:t xml:space="preserve"> opis</w:t>
            </w:r>
            <w:r w:rsidR="000C4232" w:rsidRPr="000C6E6A">
              <w:rPr>
                <w:sz w:val="16"/>
                <w:szCs w:val="16"/>
              </w:rPr>
              <w:t xml:space="preserve"> (rocznik)</w:t>
            </w:r>
            <w:r w:rsidRPr="000C6E6A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B931277" w:rsidR="00CD0414" w:rsidRPr="000C6E6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20</w:t>
            </w:r>
            <w:r w:rsidR="193CBA52" w:rsidRPr="000C6E6A">
              <w:rPr>
                <w:sz w:val="16"/>
                <w:szCs w:val="16"/>
              </w:rPr>
              <w:t>2</w:t>
            </w:r>
            <w:r w:rsidR="005C7134">
              <w:rPr>
                <w:sz w:val="16"/>
                <w:szCs w:val="16"/>
              </w:rPr>
              <w:t>1</w:t>
            </w:r>
            <w:r w:rsidRPr="000C6E6A">
              <w:rPr>
                <w:sz w:val="16"/>
                <w:szCs w:val="16"/>
              </w:rPr>
              <w:t>/202</w:t>
            </w:r>
            <w:r w:rsidR="005C7134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0C6E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48197" w14:textId="77777777" w:rsidR="00CD0414" w:rsidRPr="000C6E6A" w:rsidRDefault="00536652" w:rsidP="005366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6E6A">
              <w:rPr>
                <w:rFonts w:ascii="Calibri" w:hAnsi="Calibri" w:cs="Calibri"/>
                <w:sz w:val="20"/>
                <w:szCs w:val="20"/>
              </w:rPr>
              <w:t>OGR_BT-1S-1Z-05</w:t>
            </w:r>
          </w:p>
        </w:tc>
      </w:tr>
      <w:tr w:rsidR="000C6E6A" w:rsidRPr="000C6E6A" w14:paraId="41C8F396" w14:textId="77777777" w:rsidTr="473B27C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0C6E6A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C6E6A" w:rsidRPr="000C6E6A" w14:paraId="69BD4F90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0C6E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B73CA" w14:textId="77777777" w:rsidR="00ED11F9" w:rsidRPr="000C6E6A" w:rsidRDefault="0089372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Dr inż. Bożena Parczewska-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Plesnar</w:t>
            </w:r>
            <w:proofErr w:type="spellEnd"/>
          </w:p>
        </w:tc>
      </w:tr>
      <w:tr w:rsidR="000C6E6A" w:rsidRPr="000C6E6A" w14:paraId="76EF0202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0C6E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A37C8" w14:textId="77777777" w:rsidR="00ED11F9" w:rsidRPr="000C6E6A" w:rsidRDefault="0089372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Pracownicy Katedry Chemii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WNoŻ</w:t>
            </w:r>
            <w:proofErr w:type="spellEnd"/>
          </w:p>
        </w:tc>
      </w:tr>
      <w:tr w:rsidR="000C6E6A" w:rsidRPr="000C6E6A" w14:paraId="5BE31577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0C6E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41F7B" w14:textId="7AF773BB" w:rsidR="00ED11F9" w:rsidRPr="000C6E6A" w:rsidRDefault="00327184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93728" w:rsidRPr="000C6E6A">
              <w:rPr>
                <w:rFonts w:ascii="Arial" w:hAnsi="Arial" w:cs="Arial"/>
                <w:sz w:val="16"/>
                <w:szCs w:val="16"/>
              </w:rPr>
              <w:t>Nauk o Żywności, Katedra Chemii</w:t>
            </w:r>
          </w:p>
        </w:tc>
      </w:tr>
      <w:tr w:rsidR="000C6E6A" w:rsidRPr="000C6E6A" w14:paraId="32C024DD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E6A">
              <w:rPr>
                <w:sz w:val="16"/>
                <w:szCs w:val="16"/>
              </w:rPr>
              <w:t>Jednostka</w:t>
            </w:r>
            <w:r w:rsidR="00966E0B" w:rsidRPr="000C6E6A">
              <w:rPr>
                <w:sz w:val="16"/>
                <w:szCs w:val="16"/>
              </w:rPr>
              <w:t xml:space="preserve"> zlecająca</w:t>
            </w:r>
            <w:r w:rsidRPr="000C6E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8EB77E7" w:rsidR="00ED11F9" w:rsidRPr="000C6E6A" w:rsidRDefault="00675EA5" w:rsidP="473B27C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75CA3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460A9BD8" w:rsidRPr="000C6E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0C6E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0C6E6A" w:rsidRPr="000C6E6A" w14:paraId="002892E2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0C6E6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 xml:space="preserve">Założenia, </w:t>
            </w:r>
            <w:r w:rsidR="00ED11F9" w:rsidRPr="000C6E6A">
              <w:rPr>
                <w:sz w:val="16"/>
                <w:szCs w:val="16"/>
              </w:rPr>
              <w:t xml:space="preserve">cele </w:t>
            </w:r>
            <w:r w:rsidRPr="000C6E6A">
              <w:rPr>
                <w:sz w:val="16"/>
                <w:szCs w:val="16"/>
              </w:rPr>
              <w:t xml:space="preserve">i opis </w:t>
            </w:r>
            <w:r w:rsidR="00ED11F9" w:rsidRPr="000C6E6A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3922C7" w14:textId="77777777" w:rsidR="00ED11F9" w:rsidRPr="000C6E6A" w:rsidRDefault="00893728" w:rsidP="00893728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Opanowanie przez studenta podstawowej wiedzy z chemii ogólnej i fizycznej potrzebnej do dalszego studiowania przedmiotów kierunkowych. Zapoznanie studentów z podstawowym sprzętem laboratoryjnym i pracą w laboratorium. Kształtowanie umiejętności wykonywania obliczeń chemicznych, samodzielnej pracy laboratoryjnej, rzetelnego opracowywania wyników i wyciągania wniosków z przeprowadzonych doświadczeń.</w:t>
            </w:r>
          </w:p>
          <w:p w14:paraId="1B0DF600" w14:textId="77777777" w:rsidR="00893728" w:rsidRPr="000C6E6A" w:rsidRDefault="00893728" w:rsidP="00893728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Tematyka wykładów: Budowa atomu. Konfiguracja elektronowa. Układ okresowy. Wiązania chemiczne. Oddziaływania międzycząsteczkowe. Stany skupienia materii. Przemiany fazowe. Elementy termodynamiki. Efekty cieplne procesów. Równowaga termodynamiczna. Szybkość reakcji chemicznych. Kataliza. Iloczyn jonowy wody.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pH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roztworów. Iloczyn rozpuszczalności. Elektrochemia. Spektroskopia, prawo Lamberta-Beera. Zjawiska powierzchniowe. Układy koloidowe. Wybrane pierwiastki grup głównych. Znaczenie związków nieorganicznych w procesach życiowych.</w:t>
            </w:r>
          </w:p>
          <w:p w14:paraId="638EB5F1" w14:textId="77777777" w:rsidR="00ED11F9" w:rsidRPr="000C6E6A" w:rsidRDefault="00893728" w:rsidP="00893728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Tematyka ćwiczeń:</w:t>
            </w:r>
            <w:r w:rsidRPr="000C6E6A">
              <w:rPr>
                <w:i/>
                <w:iCs/>
                <w:sz w:val="16"/>
                <w:szCs w:val="16"/>
              </w:rPr>
              <w:t xml:space="preserve"> 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Przepisy BHP w laboratorium chemicznym. Reakcje w roztworach wodnych – reakcje bez zmiany stopnia utlenienia, reakcje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kompleksowania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>, reakcje utleniania i redukcji. Analiza jakościowa soli (analiza chemiczna kationów i anionów). Podstawy analizy ilościowej. Analiza miareczkowa – kompleksometria, manganometria. Analiza instrumentalna – potencjometria, konduktometria, kolorymetria)</w:t>
            </w:r>
          </w:p>
        </w:tc>
      </w:tr>
      <w:tr w:rsidR="000C6E6A" w:rsidRPr="000C6E6A" w14:paraId="15D47B01" w14:textId="77777777" w:rsidTr="473B27CC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0C6E6A" w:rsidRDefault="00ED11F9" w:rsidP="00893728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F2BEF" w14:textId="0C26977D" w:rsidR="00893728" w:rsidRPr="000C6E6A" w:rsidRDefault="00893728" w:rsidP="00893728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47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Wykład                                  </w:t>
            </w:r>
            <w:r w:rsidR="0225823E" w:rsidRPr="000C6E6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liczba godzin 45;  </w:t>
            </w:r>
          </w:p>
          <w:p w14:paraId="03DB3ACE" w14:textId="3FC531A7" w:rsidR="00ED11F9" w:rsidRPr="000C6E6A" w:rsidRDefault="00893728" w:rsidP="00893728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left" w:pos="470"/>
              </w:tabs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Ćwiczenia laboratoryjne            </w:t>
            </w:r>
            <w:r w:rsidR="526403DE" w:rsidRPr="000C6E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C6E6A">
              <w:rPr>
                <w:rFonts w:ascii="Arial" w:hAnsi="Arial" w:cs="Arial"/>
                <w:sz w:val="16"/>
                <w:szCs w:val="16"/>
              </w:rPr>
              <w:t>liczba godzin 30.</w:t>
            </w:r>
          </w:p>
        </w:tc>
      </w:tr>
      <w:tr w:rsidR="000C6E6A" w:rsidRPr="000C6E6A" w14:paraId="3C3AD921" w14:textId="77777777" w:rsidTr="473B27CC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1FB3B" w14:textId="098FBC70" w:rsidR="00893728" w:rsidRPr="000C6E6A" w:rsidRDefault="00893728" w:rsidP="473B27CC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Wykłady z wykorzystaniem prezentacji opracowanych w programie „PowerPoint” oraz k</w:t>
            </w:r>
            <w:r w:rsidR="60CD6E7B" w:rsidRPr="000C6E6A">
              <w:rPr>
                <w:rFonts w:ascii="Arial" w:hAnsi="Arial" w:cs="Arial"/>
                <w:sz w:val="16"/>
                <w:szCs w:val="16"/>
              </w:rPr>
              <w:t>rótki</w:t>
            </w:r>
            <w:r w:rsidRPr="000C6E6A">
              <w:rPr>
                <w:rFonts w:ascii="Arial" w:hAnsi="Arial" w:cs="Arial"/>
                <w:sz w:val="16"/>
                <w:szCs w:val="16"/>
              </w:rPr>
              <w:t>ch filmów i animacji ilustrujących omawianą tematykę</w:t>
            </w:r>
            <w:r w:rsidR="7C46B40D" w:rsidRPr="000C6E6A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7C46B40D" w:rsidRPr="000C6E6A">
              <w:rPr>
                <w:rFonts w:ascii="Arial" w:eastAsia="Arial" w:hAnsi="Arial" w:cs="Arial"/>
                <w:sz w:val="16"/>
                <w:szCs w:val="16"/>
              </w:rPr>
              <w:t xml:space="preserve">możliwością wykorzystywania </w:t>
            </w:r>
            <w:r w:rsidR="7AD43F2C" w:rsidRPr="000C6E6A">
              <w:rPr>
                <w:rFonts w:ascii="Arial" w:eastAsia="Arial" w:hAnsi="Arial" w:cs="Arial"/>
                <w:sz w:val="16"/>
                <w:szCs w:val="16"/>
              </w:rPr>
              <w:t xml:space="preserve">w przypadkach koniecznych </w:t>
            </w:r>
            <w:r w:rsidR="7C46B40D" w:rsidRPr="000C6E6A">
              <w:rPr>
                <w:rFonts w:ascii="Arial" w:eastAsia="Arial" w:hAnsi="Arial" w:cs="Arial"/>
                <w:sz w:val="16"/>
                <w:szCs w:val="16"/>
              </w:rPr>
              <w:t>kształcenia na odległość</w:t>
            </w:r>
            <w:r w:rsidR="6884FC2E" w:rsidRPr="000C6E6A">
              <w:rPr>
                <w:rFonts w:ascii="Arial" w:eastAsia="Arial" w:hAnsi="Arial" w:cs="Arial"/>
                <w:sz w:val="16"/>
                <w:szCs w:val="16"/>
              </w:rPr>
              <w:t xml:space="preserve"> za pomocą</w:t>
            </w:r>
            <w:r w:rsidR="7C46B40D" w:rsidRPr="000C6E6A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53E052EE" w:rsidRPr="000C6E6A">
              <w:rPr>
                <w:rFonts w:ascii="Arial" w:eastAsia="Arial" w:hAnsi="Arial" w:cs="Arial"/>
                <w:sz w:val="16"/>
                <w:szCs w:val="16"/>
              </w:rPr>
              <w:t>aplikacji MS TEAMS</w:t>
            </w:r>
            <w:r w:rsidR="483B5C05" w:rsidRPr="000C6E6A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  <w:p w14:paraId="376BC4F4" w14:textId="2BB6BAAE" w:rsidR="00ED11F9" w:rsidRPr="000C6E6A" w:rsidRDefault="00893728" w:rsidP="473B27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Ćwiczenia laboratoryjne, doświadczenia, obserwacja i pomiar, opis</w:t>
            </w:r>
            <w:r w:rsidR="4AFEDA50" w:rsidRPr="000C6E6A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="4AFEDA50" w:rsidRPr="000C6E6A">
              <w:rPr>
                <w:rFonts w:ascii="Arial" w:eastAsia="Arial" w:hAnsi="Arial" w:cs="Arial"/>
                <w:sz w:val="16"/>
                <w:szCs w:val="16"/>
              </w:rPr>
              <w:t xml:space="preserve">możliwością </w:t>
            </w:r>
            <w:r w:rsidR="57707C28" w:rsidRPr="000C6E6A">
              <w:rPr>
                <w:rFonts w:ascii="Arial" w:eastAsia="Arial" w:hAnsi="Arial" w:cs="Arial"/>
                <w:sz w:val="16"/>
                <w:szCs w:val="16"/>
              </w:rPr>
              <w:t xml:space="preserve">częściowego </w:t>
            </w:r>
            <w:r w:rsidR="4AFEDA50" w:rsidRPr="000C6E6A">
              <w:rPr>
                <w:rFonts w:ascii="Arial" w:eastAsia="Arial" w:hAnsi="Arial" w:cs="Arial"/>
                <w:sz w:val="16"/>
                <w:szCs w:val="16"/>
              </w:rPr>
              <w:t>wykorzystywania w przypadkach koniecznych kształcenia na odległość za pomocą aplikacji MS TEAMS.</w:t>
            </w:r>
          </w:p>
          <w:p w14:paraId="487264CE" w14:textId="0E5EC037" w:rsidR="00ED11F9" w:rsidRPr="000C6E6A" w:rsidRDefault="00893728" w:rsidP="473B27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Konsultacje</w:t>
            </w:r>
            <w:r w:rsidR="6A9875A2" w:rsidRPr="000C6E6A">
              <w:rPr>
                <w:rFonts w:ascii="Arial" w:hAnsi="Arial" w:cs="Arial"/>
                <w:sz w:val="16"/>
                <w:szCs w:val="16"/>
              </w:rPr>
              <w:t xml:space="preserve"> w kontakcie bezpośrednim lub </w:t>
            </w:r>
            <w:r w:rsidR="6A9875A2" w:rsidRPr="000C6E6A">
              <w:rPr>
                <w:rFonts w:ascii="Arial" w:eastAsia="Arial" w:hAnsi="Arial" w:cs="Arial"/>
                <w:sz w:val="16"/>
                <w:szCs w:val="16"/>
              </w:rPr>
              <w:t>za pomocą aplikacji MS TEAMS.</w:t>
            </w:r>
          </w:p>
          <w:p w14:paraId="0D1915AB" w14:textId="3B8C1AD8" w:rsidR="00ED11F9" w:rsidRPr="000C6E6A" w:rsidRDefault="00893728" w:rsidP="0089372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0C6E6A" w:rsidRPr="000C6E6A" w14:paraId="7C2873D6" w14:textId="77777777" w:rsidTr="473B27C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0C6E6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ED11F9" w:rsidRPr="000C6E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1C7F49F9" w14:textId="77777777" w:rsidR="00ED11F9" w:rsidRPr="000C6E6A" w:rsidRDefault="0089372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Znajomość chemii na poziomie matury poziomu podstawowego.</w:t>
            </w:r>
          </w:p>
          <w:p w14:paraId="0E27B00A" w14:textId="77777777" w:rsidR="00ED11F9" w:rsidRPr="000C6E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0C6E6A" w:rsidRPr="000C6E6A" w14:paraId="4FF7290B" w14:textId="77777777" w:rsidTr="473B27CC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0C6E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 xml:space="preserve">Efekty </w:t>
            </w:r>
            <w:r w:rsidR="008F7E6F" w:rsidRPr="000C6E6A">
              <w:rPr>
                <w:sz w:val="16"/>
                <w:szCs w:val="16"/>
              </w:rPr>
              <w:t>uczenia się</w:t>
            </w:r>
            <w:r w:rsidRPr="000C6E6A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0C6E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Wiedza:</w:t>
            </w:r>
          </w:p>
          <w:p w14:paraId="22935780" w14:textId="77777777" w:rsidR="006A67E2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W1 Student zna i rozumie podstawowe pojęcia i prawa z zakresu chemii ogólnej i fizycznej, omawiane podczas zajęć, oraz umie je zastosować do opisu procesów chemicznych.</w:t>
            </w:r>
          </w:p>
          <w:p w14:paraId="3F304C37" w14:textId="77777777" w:rsidR="00ED11F9" w:rsidRPr="000C6E6A" w:rsidRDefault="006A67E2" w:rsidP="006A67E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W2 Student ma świadomość niebezpieczeństw wynikających z pracy w laboratorium chemicznym oraz zna zasady BHP i ich przestrzega.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0C6E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Umiejętności:</w:t>
            </w:r>
          </w:p>
          <w:p w14:paraId="40EC36A2" w14:textId="77777777" w:rsidR="006A67E2" w:rsidRPr="000C6E6A" w:rsidRDefault="006A67E2" w:rsidP="006A67E2">
            <w:pPr>
              <w:tabs>
                <w:tab w:val="left" w:pos="13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bCs/>
                <w:sz w:val="18"/>
                <w:szCs w:val="18"/>
              </w:rPr>
              <w:t xml:space="preserve">U1 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Student potrafi wykorzystać poznane prawa i zależności do obliczeń chemicznych (w szczególności dotyczących stężeń roztworów,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pH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roztworów, termochemii, iloczynów rozpuszczalności, kinetyki reakcji, elektrochemii, spektroskopii).</w:t>
            </w:r>
          </w:p>
          <w:p w14:paraId="38E1A755" w14:textId="77777777" w:rsidR="006A67E2" w:rsidRPr="000C6E6A" w:rsidRDefault="006A67E2" w:rsidP="006A67E2">
            <w:pPr>
              <w:tabs>
                <w:tab w:val="left" w:pos="13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U2 Student zna oraz umie dobrać i wykonać proste reakcje chemiczne służące analizie jakościowej wybranych soli.</w:t>
            </w:r>
          </w:p>
          <w:p w14:paraId="57871612" w14:textId="77777777" w:rsidR="00ED11F9" w:rsidRPr="000C6E6A" w:rsidRDefault="006A67E2" w:rsidP="006A67E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U3 Student posługuje się prostym sprzętem laboratoryjnym, za pomocą którego wykonuje i interpretuje proste miareczkowania kompleksometryczne,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redoksometryczne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>, potencjometryczne i konduktometryczne oraz oznaczenia kolorymetryczne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0C6E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C6E6A">
              <w:rPr>
                <w:bCs/>
                <w:sz w:val="16"/>
                <w:szCs w:val="16"/>
              </w:rPr>
              <w:t>Kompetencje:</w:t>
            </w:r>
          </w:p>
          <w:p w14:paraId="638F3152" w14:textId="77777777" w:rsidR="00ED11F9" w:rsidRPr="000C6E6A" w:rsidRDefault="006A67E2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K1 Student potrafi współdziałać w zespole wykonując oznaczenia chemiczne i przygotowując sprawozdania z wykonanych eksperymentów</w:t>
            </w:r>
            <w:r w:rsidRPr="000C6E6A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C6E6A" w:rsidRPr="000C6E6A" w14:paraId="4DB4CA3D" w14:textId="77777777" w:rsidTr="473B27CC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0C6E6A">
              <w:rPr>
                <w:sz w:val="16"/>
                <w:szCs w:val="16"/>
              </w:rPr>
              <w:t>uczenia się</w:t>
            </w:r>
            <w:r w:rsidRPr="000C6E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7004469" w14:textId="074AC339" w:rsidR="00893728" w:rsidRPr="000C6E6A" w:rsidRDefault="00893728" w:rsidP="0089372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Efekty: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W1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W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2 - egzamin pisemny;                               Efekty: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U3</w:t>
            </w:r>
            <w:r w:rsidRPr="000C6E6A">
              <w:rPr>
                <w:rFonts w:ascii="Arial" w:hAnsi="Arial" w:cs="Arial"/>
                <w:sz w:val="16"/>
                <w:szCs w:val="16"/>
              </w:rPr>
              <w:t>, 0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2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 - kolokwia </w:t>
            </w:r>
            <w:r w:rsidR="35136104" w:rsidRPr="000C6E6A">
              <w:rPr>
                <w:rFonts w:ascii="Arial" w:hAnsi="Arial" w:cs="Arial"/>
                <w:sz w:val="16"/>
                <w:szCs w:val="16"/>
              </w:rPr>
              <w:t>podczas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ćwiczen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laboratoryjnych;</w:t>
            </w:r>
          </w:p>
          <w:p w14:paraId="5D949C4E" w14:textId="77777777" w:rsidR="00ED11F9" w:rsidRPr="000C6E6A" w:rsidRDefault="00893728" w:rsidP="006A67E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Efekt: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U1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U2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U3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K1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 - praktyczne zadania kontrolne wykonywane w trakcie zajęć / sprawozdania z wykonanych zadań kontrolnych;                                                    Efekty: </w:t>
            </w:r>
            <w:r w:rsidR="006A67E2" w:rsidRPr="000C6E6A">
              <w:rPr>
                <w:rFonts w:ascii="Arial" w:hAnsi="Arial" w:cs="Arial"/>
                <w:sz w:val="16"/>
                <w:szCs w:val="16"/>
              </w:rPr>
              <w:t>K1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 - ocena wynikająca z obserwacji w trakcie zajęć</w:t>
            </w:r>
          </w:p>
        </w:tc>
      </w:tr>
      <w:tr w:rsidR="000C6E6A" w:rsidRPr="000C6E6A" w14:paraId="48BE5C56" w14:textId="77777777" w:rsidTr="473B27CC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 xml:space="preserve">Forma dokumentacji osiągniętych efektów </w:t>
            </w:r>
            <w:r w:rsidR="008F7E6F" w:rsidRPr="000C6E6A">
              <w:rPr>
                <w:sz w:val="16"/>
                <w:szCs w:val="16"/>
              </w:rPr>
              <w:t>uczenia się</w:t>
            </w:r>
            <w:r w:rsidRPr="000C6E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A8CED52" w14:textId="77777777" w:rsidR="00ED11F9" w:rsidRPr="000C6E6A" w:rsidRDefault="0089372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Treść pytań z kolokwiów na ćwiczeniach, Lista ocen studentów z kolokwiów i sprawozdań z praktycznych zadań kontrolnych, treść pytań egzaminacyjnych z listą ocen.</w:t>
            </w:r>
          </w:p>
        </w:tc>
      </w:tr>
      <w:tr w:rsidR="000C6E6A" w:rsidRPr="000C6E6A" w14:paraId="129CA5AD" w14:textId="77777777" w:rsidTr="473B27CC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0C6E6A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0C6E6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89918F8" w14:textId="77777777" w:rsidR="00893728" w:rsidRPr="000C6E6A" w:rsidRDefault="00893728" w:rsidP="0089372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Do weryfikacji efektów kształcenia służy:  (1) ocena z praktycznych zadań kontrolnych wykonanych w laboratorium; (2) ocena z kolokwiów przeprowadzonych podczas ćwiczeń laboratoryjnych; (3) egzamin I część - sprawdzająca znajomość pojęć i praw oraz umiejętność ich zastosowania do opisu procesów chemicznych; (4) egzamin II część - sprawdzająca umiejętność obliczeń chemicznych. </w:t>
            </w:r>
          </w:p>
          <w:p w14:paraId="691A72CC" w14:textId="77777777" w:rsidR="00ED11F9" w:rsidRPr="000C6E6A" w:rsidRDefault="00893728" w:rsidP="00893728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Dla każdego z tych elementów określona jest maksymalna liczba punktów do uzyskania, tj. 1-15 pkt., 2-25 pkt., 3-30 pkt., 4-30 pkt., (razem 100). Student, który z każdego elementu uzyskał co najmniej 50% punktów [odpowiednio: 1) 7,5 pkt., 2) 12,5 pkt., 3) 15 pkt., 4) 15 pkt.] zalicza przedmiot otrzymując ocenę zależną od sumy wszystkich punktów: 50,5-60 pkt. – ocena 3,0; 60,5-70 pkt. – ocena 3,5; 70,5-80 pkt. – ocena 4,0; 80,5-90 pkt. – ocena 4,5; 90,5-100pkt. – ocena 5,0.</w:t>
            </w:r>
          </w:p>
        </w:tc>
      </w:tr>
      <w:tr w:rsidR="000C6E6A" w:rsidRPr="000C6E6A" w14:paraId="2A323EFD" w14:textId="77777777" w:rsidTr="473B27CC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E6A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3DA2880" w14:textId="77777777" w:rsidR="00ED11F9" w:rsidRPr="000C6E6A" w:rsidRDefault="0089372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Wykłady odbywają się w auli wykładowej, a zajęcia laboratoryjne w laboratoriach dydaktycznych Katedry Chemii</w:t>
            </w:r>
          </w:p>
        </w:tc>
      </w:tr>
      <w:tr w:rsidR="000C6E6A" w:rsidRPr="000C6E6A" w14:paraId="177946A7" w14:textId="77777777" w:rsidTr="473B27CC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sz w:val="16"/>
                <w:szCs w:val="16"/>
              </w:rPr>
              <w:t>Literatura podstawowa i uzupełniająca:</w:t>
            </w:r>
          </w:p>
          <w:p w14:paraId="2D241AAB" w14:textId="77777777" w:rsidR="00ED11F9" w:rsidRPr="000C6E6A" w:rsidRDefault="00893728" w:rsidP="00CD0414">
            <w:pPr>
              <w:spacing w:line="240" w:lineRule="auto"/>
              <w:rPr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(1) Bielański, Podstawy chemii nieorganicznej, Wyd. PWN, W-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2008 (oraz wydania późniejsze). (2) Jones L.,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Atkins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P.: Chemia ogólna. Cząsteczki, materia, reakcje, PWN, Warszawa 2004 (oraz wydania późniejsze). (3) Praca zbiorowa, Ćwiczenia z chemii nieorganicznej i analitycznej, Wyd. SGGW 2011. (4) Praca zbiorowa, Ćwiczenia z chemii ogólnej i analitycznej, Wyd. SGGW. (5) Praca zbiorowa: Zadania z chemii, Wyd. SGGW.</w:t>
            </w:r>
          </w:p>
        </w:tc>
      </w:tr>
      <w:tr w:rsidR="000C6E6A" w:rsidRPr="000C6E6A" w14:paraId="14B14E7F" w14:textId="77777777" w:rsidTr="473B27CC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C6E6A">
              <w:rPr>
                <w:sz w:val="16"/>
                <w:szCs w:val="16"/>
              </w:rPr>
              <w:t>UWAGI</w:t>
            </w:r>
          </w:p>
          <w:p w14:paraId="60061E4C" w14:textId="77777777" w:rsidR="00ED11F9" w:rsidRPr="000C6E6A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0C6E6A" w:rsidRDefault="00ED11F9" w:rsidP="00ED11F9">
      <w:pPr>
        <w:rPr>
          <w:sz w:val="16"/>
        </w:rPr>
      </w:pPr>
      <w:r w:rsidRPr="000C6E6A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C6E6A" w:rsidRPr="000C6E6A" w14:paraId="310E7D4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0C6E6A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C6E6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0C6E6A">
              <w:rPr>
                <w:bCs/>
                <w:sz w:val="18"/>
                <w:szCs w:val="18"/>
              </w:rPr>
              <w:t xml:space="preserve"> dla zajęć</w:t>
            </w:r>
            <w:r w:rsidRPr="000C6E6A">
              <w:rPr>
                <w:bCs/>
                <w:sz w:val="18"/>
                <w:szCs w:val="18"/>
              </w:rPr>
              <w:t xml:space="preserve"> efektów </w:t>
            </w:r>
            <w:r w:rsidR="008F7E6F" w:rsidRPr="000C6E6A">
              <w:rPr>
                <w:bCs/>
                <w:sz w:val="18"/>
                <w:szCs w:val="18"/>
              </w:rPr>
              <w:t>uczenia się</w:t>
            </w:r>
            <w:r w:rsidRPr="000C6E6A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5FBEDA9" w14:textId="77777777" w:rsidR="00ED11F9" w:rsidRPr="000C6E6A" w:rsidRDefault="00536652" w:rsidP="006478A0">
            <w:pPr>
              <w:rPr>
                <w:b/>
                <w:bCs/>
                <w:sz w:val="18"/>
                <w:szCs w:val="18"/>
              </w:rPr>
            </w:pPr>
            <w:r w:rsidRPr="000C6E6A">
              <w:rPr>
                <w:b/>
                <w:bCs/>
                <w:sz w:val="18"/>
                <w:szCs w:val="18"/>
              </w:rPr>
              <w:t>170</w:t>
            </w:r>
            <w:r w:rsidR="00ED11F9" w:rsidRPr="000C6E6A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0C6E6A" w:rsidRPr="000C6E6A" w14:paraId="709C70D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0C6E6A" w:rsidRDefault="00ED11F9" w:rsidP="006478A0">
            <w:pPr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0C6E6A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0C6E6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724AF1C" w14:textId="77777777" w:rsidR="00ED11F9" w:rsidRPr="000C6E6A" w:rsidRDefault="00536652" w:rsidP="006478A0">
            <w:pPr>
              <w:rPr>
                <w:b/>
                <w:bCs/>
                <w:sz w:val="18"/>
                <w:szCs w:val="18"/>
              </w:rPr>
            </w:pPr>
            <w:r w:rsidRPr="000C6E6A">
              <w:rPr>
                <w:b/>
                <w:bCs/>
                <w:sz w:val="18"/>
                <w:szCs w:val="18"/>
              </w:rPr>
              <w:t>3,5</w:t>
            </w:r>
            <w:r w:rsidR="00ED11F9" w:rsidRPr="000C6E6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0C6E6A" w:rsidRDefault="00ED11F9" w:rsidP="00ED11F9"/>
    <w:p w14:paraId="7A88CB3D" w14:textId="77777777" w:rsidR="00ED11F9" w:rsidRPr="000C6E6A" w:rsidRDefault="00ED11F9" w:rsidP="00ED11F9">
      <w:pPr>
        <w:rPr>
          <w:sz w:val="16"/>
        </w:rPr>
      </w:pPr>
      <w:r w:rsidRPr="000C6E6A">
        <w:rPr>
          <w:sz w:val="18"/>
        </w:rPr>
        <w:t xml:space="preserve">Tabela zgodności kierunkowych efektów </w:t>
      </w:r>
      <w:r w:rsidR="00EE4F54" w:rsidRPr="000C6E6A">
        <w:rPr>
          <w:sz w:val="18"/>
        </w:rPr>
        <w:t>uczenia się</w:t>
      </w:r>
      <w:r w:rsidRPr="000C6E6A">
        <w:rPr>
          <w:sz w:val="18"/>
        </w:rPr>
        <w:t xml:space="preserve"> z efektami przedmiotu:</w:t>
      </w:r>
    </w:p>
    <w:p w14:paraId="4B94D5A5" w14:textId="77777777" w:rsidR="00ED11F9" w:rsidRPr="000C6E6A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C6E6A" w:rsidRPr="000C6E6A" w14:paraId="7FEC6EF4" w14:textId="77777777" w:rsidTr="0093211F">
        <w:tc>
          <w:tcPr>
            <w:tcW w:w="1547" w:type="dxa"/>
          </w:tcPr>
          <w:p w14:paraId="1505A565" w14:textId="77777777" w:rsidR="0093211F" w:rsidRPr="000C6E6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0C6E6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0C6E6A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0C6E6A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0C6E6A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0C6E6A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0C6E6A" w:rsidRPr="000C6E6A" w14:paraId="7605DC83" w14:textId="77777777" w:rsidTr="0093211F">
        <w:tc>
          <w:tcPr>
            <w:tcW w:w="1547" w:type="dxa"/>
          </w:tcPr>
          <w:p w14:paraId="4A686B96" w14:textId="77777777" w:rsidR="0093211F" w:rsidRPr="000C6E6A" w:rsidRDefault="0093211F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5CF8432" w14:textId="77777777" w:rsidR="0093211F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W1 Student zna i rozumie podstawowe pojęcia i prawa z zakresu chemii ogólnej i fizycznej, omawiane podczas zajęć, oraz umie je zastosować do opisu procesów chemicznych.</w:t>
            </w:r>
          </w:p>
          <w:p w14:paraId="101671C2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W2 Student ma świadomość niebezpieczeństw wynikających z pracy w laboratorium chemicznym oraz zna zasady BHP i ich przestrzega.</w:t>
            </w:r>
          </w:p>
        </w:tc>
        <w:tc>
          <w:tcPr>
            <w:tcW w:w="3001" w:type="dxa"/>
          </w:tcPr>
          <w:p w14:paraId="079EA2D9" w14:textId="77777777" w:rsidR="006A67E2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K_W07,</w:t>
            </w:r>
          </w:p>
          <w:p w14:paraId="39AE7B68" w14:textId="77777777" w:rsidR="006A67E2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K_W10</w:t>
            </w:r>
          </w:p>
          <w:p w14:paraId="6D898D42" w14:textId="77777777" w:rsidR="0093211F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K_W11,</w:t>
            </w:r>
          </w:p>
        </w:tc>
        <w:tc>
          <w:tcPr>
            <w:tcW w:w="1381" w:type="dxa"/>
          </w:tcPr>
          <w:p w14:paraId="18F999B5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2</w:t>
            </w:r>
          </w:p>
          <w:p w14:paraId="7144751B" w14:textId="77777777" w:rsidR="0093211F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2</w:t>
            </w:r>
          </w:p>
          <w:p w14:paraId="78E884CA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2</w:t>
            </w:r>
          </w:p>
        </w:tc>
      </w:tr>
      <w:tr w:rsidR="000C6E6A" w:rsidRPr="000C6E6A" w14:paraId="036D2EF2" w14:textId="77777777" w:rsidTr="0093211F">
        <w:tc>
          <w:tcPr>
            <w:tcW w:w="1547" w:type="dxa"/>
          </w:tcPr>
          <w:p w14:paraId="2E10539F" w14:textId="77777777" w:rsidR="0093211F" w:rsidRPr="000C6E6A" w:rsidRDefault="0093211F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55F8B6E" w14:textId="77777777" w:rsidR="0093211F" w:rsidRPr="000C6E6A" w:rsidRDefault="006A67E2" w:rsidP="006A67E2">
            <w:pPr>
              <w:tabs>
                <w:tab w:val="left" w:pos="13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bCs/>
                <w:sz w:val="18"/>
                <w:szCs w:val="18"/>
              </w:rPr>
              <w:t xml:space="preserve">U1 </w:t>
            </w:r>
            <w:r w:rsidRPr="000C6E6A">
              <w:rPr>
                <w:rFonts w:ascii="Arial" w:hAnsi="Arial" w:cs="Arial"/>
                <w:sz w:val="16"/>
                <w:szCs w:val="16"/>
              </w:rPr>
              <w:t xml:space="preserve">Student potrafi wykorzystać poznane prawa i zależności do obliczeń chemicznych (w szczególności dotyczących stężeń roztworów,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pH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 xml:space="preserve"> roztworów, termochemii, iloczynów rozpuszczalności, kinetyki reakcji, elektrochemii, spektroskopii).</w:t>
            </w:r>
          </w:p>
          <w:p w14:paraId="7C451E5D" w14:textId="77777777" w:rsidR="006A67E2" w:rsidRPr="000C6E6A" w:rsidRDefault="006A67E2" w:rsidP="006A67E2">
            <w:pPr>
              <w:tabs>
                <w:tab w:val="left" w:pos="1380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U2 Student zna oraz umie dobrać i wykonać proste reakcje chemiczne służące analizie jakościowej wybranych soli.</w:t>
            </w:r>
          </w:p>
          <w:p w14:paraId="5C06EE75" w14:textId="77777777" w:rsidR="006A67E2" w:rsidRPr="000C6E6A" w:rsidRDefault="006A67E2" w:rsidP="006A67E2">
            <w:pPr>
              <w:tabs>
                <w:tab w:val="left" w:pos="1380"/>
              </w:tabs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U3 Student posługuje się prostym sprzętem laboratoryjnym, za pomocą którego wykonuje i interpretuje proste miareczkowania kompleksometryczne, </w:t>
            </w:r>
            <w:proofErr w:type="spellStart"/>
            <w:r w:rsidRPr="000C6E6A">
              <w:rPr>
                <w:rFonts w:ascii="Arial" w:hAnsi="Arial" w:cs="Arial"/>
                <w:sz w:val="16"/>
                <w:szCs w:val="16"/>
              </w:rPr>
              <w:t>redoksometryczne</w:t>
            </w:r>
            <w:proofErr w:type="spellEnd"/>
            <w:r w:rsidRPr="000C6E6A">
              <w:rPr>
                <w:rFonts w:ascii="Arial" w:hAnsi="Arial" w:cs="Arial"/>
                <w:sz w:val="16"/>
                <w:szCs w:val="16"/>
              </w:rPr>
              <w:t>, potencjometryczne i konduktometryczne oraz oznaczenia kolorymetryczne.</w:t>
            </w:r>
          </w:p>
        </w:tc>
        <w:tc>
          <w:tcPr>
            <w:tcW w:w="3001" w:type="dxa"/>
          </w:tcPr>
          <w:p w14:paraId="5202E638" w14:textId="77777777" w:rsidR="006A67E2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 xml:space="preserve">K_U05, </w:t>
            </w:r>
          </w:p>
          <w:p w14:paraId="7D015616" w14:textId="77777777" w:rsidR="0093211F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K_U16</w:t>
            </w:r>
          </w:p>
          <w:p w14:paraId="0495AD78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7842F596" w14:textId="77777777" w:rsidR="0093211F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2</w:t>
            </w:r>
          </w:p>
          <w:p w14:paraId="649841BE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1</w:t>
            </w:r>
          </w:p>
          <w:p w14:paraId="2CC21B90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2</w:t>
            </w:r>
          </w:p>
        </w:tc>
      </w:tr>
      <w:tr w:rsidR="000C6E6A" w:rsidRPr="000C6E6A" w14:paraId="02D3A0F0" w14:textId="77777777" w:rsidTr="0093211F">
        <w:tc>
          <w:tcPr>
            <w:tcW w:w="1547" w:type="dxa"/>
          </w:tcPr>
          <w:p w14:paraId="469CE9AA" w14:textId="77777777" w:rsidR="0093211F" w:rsidRPr="000C6E6A" w:rsidRDefault="0093211F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2EB138B5" w14:textId="77777777" w:rsidR="0093211F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K1 Student potrafi współdziałać w zespole wykonując oznaczenia chemiczne i przygotowując sprawozdania z wykonanych eksperymentów</w:t>
            </w:r>
          </w:p>
        </w:tc>
        <w:tc>
          <w:tcPr>
            <w:tcW w:w="3001" w:type="dxa"/>
          </w:tcPr>
          <w:p w14:paraId="0A428CB4" w14:textId="77777777" w:rsidR="0093211F" w:rsidRPr="000C6E6A" w:rsidRDefault="006A67E2" w:rsidP="006A67E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K_K02</w:t>
            </w:r>
          </w:p>
          <w:p w14:paraId="5B2AA153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56B20A0C" w14:textId="77777777" w:rsidR="0093211F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1</w:t>
            </w:r>
          </w:p>
          <w:p w14:paraId="249FAAB8" w14:textId="77777777" w:rsidR="006A67E2" w:rsidRPr="000C6E6A" w:rsidRDefault="006A67E2" w:rsidP="006A67E2">
            <w:pPr>
              <w:spacing w:line="240" w:lineRule="auto"/>
              <w:rPr>
                <w:bCs/>
                <w:sz w:val="18"/>
                <w:szCs w:val="18"/>
              </w:rPr>
            </w:pPr>
            <w:r w:rsidRPr="000C6E6A">
              <w:rPr>
                <w:bCs/>
                <w:sz w:val="18"/>
                <w:szCs w:val="18"/>
              </w:rPr>
              <w:t>1</w:t>
            </w:r>
          </w:p>
        </w:tc>
      </w:tr>
    </w:tbl>
    <w:p w14:paraId="3DEEC669" w14:textId="77777777" w:rsidR="0093211F" w:rsidRPr="000C6E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0C6E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E6A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0C6E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E6A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0C6E6A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0C6E6A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0C6E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E6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0C6E6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0C6E6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0C6E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0C6E6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656B9AB" w14:textId="77777777" w:rsidR="00B2721F" w:rsidRPr="000C6E6A" w:rsidRDefault="00B2721F"/>
    <w:sectPr w:rsidR="00B2721F" w:rsidRPr="000C6E6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C94E6" w14:textId="77777777" w:rsidR="001B1F4B" w:rsidRDefault="001B1F4B" w:rsidP="002C0CA5">
      <w:pPr>
        <w:spacing w:line="240" w:lineRule="auto"/>
      </w:pPr>
      <w:r>
        <w:separator/>
      </w:r>
    </w:p>
  </w:endnote>
  <w:endnote w:type="continuationSeparator" w:id="0">
    <w:p w14:paraId="17EDC5FE" w14:textId="77777777" w:rsidR="001B1F4B" w:rsidRDefault="001B1F4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F4532" w14:textId="77777777" w:rsidR="001B1F4B" w:rsidRDefault="001B1F4B" w:rsidP="002C0CA5">
      <w:pPr>
        <w:spacing w:line="240" w:lineRule="auto"/>
      </w:pPr>
      <w:r>
        <w:separator/>
      </w:r>
    </w:p>
  </w:footnote>
  <w:footnote w:type="continuationSeparator" w:id="0">
    <w:p w14:paraId="147518D8" w14:textId="77777777" w:rsidR="001B1F4B" w:rsidRDefault="001B1F4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8A11E3"/>
    <w:multiLevelType w:val="hybridMultilevel"/>
    <w:tmpl w:val="DBFAC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ysjAxsDQxNzdV0lEKTi0uzszPAykwqgUANh0uUCwAAAA="/>
  </w:docVars>
  <w:rsids>
    <w:rsidRoot w:val="00ED11F9"/>
    <w:rsid w:val="000834BC"/>
    <w:rsid w:val="000C4232"/>
    <w:rsid w:val="000C6E6A"/>
    <w:rsid w:val="001B1F4B"/>
    <w:rsid w:val="00207BBF"/>
    <w:rsid w:val="0025202E"/>
    <w:rsid w:val="002C0CA5"/>
    <w:rsid w:val="00327184"/>
    <w:rsid w:val="00341D25"/>
    <w:rsid w:val="0036131B"/>
    <w:rsid w:val="003B680D"/>
    <w:rsid w:val="004F5168"/>
    <w:rsid w:val="00536652"/>
    <w:rsid w:val="00575CA3"/>
    <w:rsid w:val="005C7134"/>
    <w:rsid w:val="006537EC"/>
    <w:rsid w:val="006674DC"/>
    <w:rsid w:val="00675EA5"/>
    <w:rsid w:val="006A67E2"/>
    <w:rsid w:val="006C766B"/>
    <w:rsid w:val="0072568B"/>
    <w:rsid w:val="00735F91"/>
    <w:rsid w:val="00764FC7"/>
    <w:rsid w:val="007B15AA"/>
    <w:rsid w:val="007D736E"/>
    <w:rsid w:val="00860FAB"/>
    <w:rsid w:val="00893728"/>
    <w:rsid w:val="0089481E"/>
    <w:rsid w:val="008C5679"/>
    <w:rsid w:val="008F7E6F"/>
    <w:rsid w:val="00900C6F"/>
    <w:rsid w:val="00925376"/>
    <w:rsid w:val="0093211F"/>
    <w:rsid w:val="00965A2D"/>
    <w:rsid w:val="00966E0B"/>
    <w:rsid w:val="009B21A4"/>
    <w:rsid w:val="009E71F1"/>
    <w:rsid w:val="00A43564"/>
    <w:rsid w:val="00B2721F"/>
    <w:rsid w:val="00B51E99"/>
    <w:rsid w:val="00C37D86"/>
    <w:rsid w:val="00CD0414"/>
    <w:rsid w:val="00D527B8"/>
    <w:rsid w:val="00E75BC9"/>
    <w:rsid w:val="00ED11F9"/>
    <w:rsid w:val="00EE4F54"/>
    <w:rsid w:val="00F17173"/>
    <w:rsid w:val="00F370BF"/>
    <w:rsid w:val="00FB2DB7"/>
    <w:rsid w:val="00FC0D5C"/>
    <w:rsid w:val="00FF3E92"/>
    <w:rsid w:val="0225823E"/>
    <w:rsid w:val="07D925E9"/>
    <w:rsid w:val="193CBA52"/>
    <w:rsid w:val="222BFFA0"/>
    <w:rsid w:val="233CD736"/>
    <w:rsid w:val="25C421D5"/>
    <w:rsid w:val="2DCF33BA"/>
    <w:rsid w:val="2E16F854"/>
    <w:rsid w:val="35136104"/>
    <w:rsid w:val="3B63EAF6"/>
    <w:rsid w:val="3DE680F2"/>
    <w:rsid w:val="3FF0730B"/>
    <w:rsid w:val="460A9BD8"/>
    <w:rsid w:val="473B27CC"/>
    <w:rsid w:val="483B5C05"/>
    <w:rsid w:val="4AFEDA50"/>
    <w:rsid w:val="526403DE"/>
    <w:rsid w:val="53E052EE"/>
    <w:rsid w:val="57707C28"/>
    <w:rsid w:val="60226CE3"/>
    <w:rsid w:val="60CD6E7B"/>
    <w:rsid w:val="6884FC2E"/>
    <w:rsid w:val="6A9875A2"/>
    <w:rsid w:val="779A48AC"/>
    <w:rsid w:val="78FA1B76"/>
    <w:rsid w:val="7AD43F2C"/>
    <w:rsid w:val="7B9B2FE0"/>
    <w:rsid w:val="7C46B40D"/>
    <w:rsid w:val="7F5D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BEF89A"/>
  <w15:docId w15:val="{334832E4-CCFA-489F-B162-574EEBE4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93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1124</Words>
  <Characters>6750</Characters>
  <Application>Microsoft Office Word</Application>
  <DocSecurity>0</DocSecurity>
  <Lines>56</Lines>
  <Paragraphs>15</Paragraphs>
  <ScaleCrop>false</ScaleCrop>
  <Company>Microsoft</Company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2019-04-27T09:08:00Z</dcterms:created>
  <dcterms:modified xsi:type="dcterms:W3CDTF">2021-09-08T07:46:00Z</dcterms:modified>
</cp:coreProperties>
</file>