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BE284" w14:textId="77777777" w:rsidR="00ED11F9" w:rsidRPr="00E1148B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E1148B" w:rsidRPr="00E1148B" w14:paraId="2E2BE289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2BE285" w14:textId="77777777" w:rsidR="00CD0414" w:rsidRPr="00E1148B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1148B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E2BE286" w14:textId="77777777" w:rsidR="00CD0414" w:rsidRPr="00E1148B" w:rsidRDefault="007E577F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E1148B">
              <w:rPr>
                <w:rFonts w:ascii="Arial" w:hAnsi="Arial" w:cs="Arial"/>
                <w:sz w:val="20"/>
                <w:szCs w:val="20"/>
              </w:rPr>
              <w:t xml:space="preserve">Metody </w:t>
            </w:r>
            <w:proofErr w:type="spellStart"/>
            <w:r w:rsidRPr="00E1148B">
              <w:rPr>
                <w:rFonts w:ascii="Arial" w:hAnsi="Arial" w:cs="Arial"/>
                <w:sz w:val="20"/>
                <w:szCs w:val="20"/>
              </w:rPr>
              <w:t>biostatystyczne</w:t>
            </w:r>
            <w:proofErr w:type="spellEnd"/>
            <w:r w:rsidRPr="00E1148B">
              <w:rPr>
                <w:rFonts w:ascii="Arial" w:hAnsi="Arial" w:cs="Arial"/>
                <w:sz w:val="20"/>
                <w:szCs w:val="20"/>
              </w:rPr>
              <w:t xml:space="preserve"> w zarządzaniu zasobami genowymi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E2BE287" w14:textId="77777777" w:rsidR="00CD0414" w:rsidRPr="00E1148B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1148B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E2BE288" w14:textId="77777777" w:rsidR="00CD0414" w:rsidRPr="00E1148B" w:rsidRDefault="00D84A1C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1148B">
              <w:rPr>
                <w:b/>
                <w:bCs/>
                <w:sz w:val="20"/>
                <w:szCs w:val="20"/>
              </w:rPr>
              <w:t>2</w:t>
            </w:r>
            <w:r w:rsidR="007E577F" w:rsidRPr="00E1148B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E1148B" w:rsidRPr="0075087D" w14:paraId="2E2BE28C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E2BE28A" w14:textId="77777777" w:rsidR="00CD0414" w:rsidRPr="00E1148B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>Nazwa zajęć w</w:t>
            </w:r>
            <w:r w:rsidR="00CD0414" w:rsidRPr="00E1148B">
              <w:rPr>
                <w:sz w:val="16"/>
                <w:szCs w:val="16"/>
              </w:rPr>
              <w:t xml:space="preserve"> j. angielski</w:t>
            </w:r>
            <w:r w:rsidRPr="00E1148B">
              <w:rPr>
                <w:sz w:val="16"/>
                <w:szCs w:val="16"/>
              </w:rPr>
              <w:t>m</w:t>
            </w:r>
            <w:r w:rsidR="00CD0414" w:rsidRPr="00E1148B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2E2BE28B" w14:textId="77777777" w:rsidR="00CD0414" w:rsidRPr="00E1148B" w:rsidRDefault="007E577F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E1148B">
              <w:rPr>
                <w:rFonts w:ascii="Arial" w:hAnsi="Arial" w:cs="Arial"/>
                <w:bCs/>
                <w:sz w:val="16"/>
                <w:szCs w:val="16"/>
                <w:lang w:val="en-US"/>
              </w:rPr>
              <w:t>Biostatistical methods in management  of genetic resources</w:t>
            </w:r>
          </w:p>
        </w:tc>
      </w:tr>
      <w:tr w:rsidR="00E1148B" w:rsidRPr="00E1148B" w14:paraId="2E2BE28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E2BE28D" w14:textId="77777777" w:rsidR="00CD0414" w:rsidRPr="00E1148B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2BE28E" w14:textId="77777777" w:rsidR="00CD0414" w:rsidRPr="00E1148B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1148B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E1148B" w:rsidRPr="00E1148B" w14:paraId="2E2BE292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2BE290" w14:textId="77777777" w:rsidR="00CD0414" w:rsidRPr="00E1148B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2BE291" w14:textId="77777777" w:rsidR="00CD0414" w:rsidRPr="00E1148B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1148B" w:rsidRPr="00E1148B" w14:paraId="2E2BE297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E2BE293" w14:textId="77777777" w:rsidR="00207BBF" w:rsidRPr="00E1148B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2BE294" w14:textId="77777777" w:rsidR="00207BBF" w:rsidRPr="00E1148B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E2BE295" w14:textId="77777777" w:rsidR="00207BBF" w:rsidRPr="00E1148B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E1148B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E2BE296" w14:textId="77777777" w:rsidR="00207BBF" w:rsidRPr="00E1148B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>I</w:t>
            </w:r>
          </w:p>
        </w:tc>
      </w:tr>
      <w:tr w:rsidR="00E1148B" w:rsidRPr="00E1148B" w14:paraId="2E2BE2A2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E2BE298" w14:textId="77777777" w:rsidR="00C216CF" w:rsidRPr="00E1148B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2BE299" w14:textId="77777777" w:rsidR="00C216CF" w:rsidRPr="00E1148B" w:rsidRDefault="0075087D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E1148B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E1148B">
              <w:rPr>
                <w:sz w:val="20"/>
                <w:szCs w:val="16"/>
              </w:rPr>
              <w:t xml:space="preserve"> </w:t>
            </w:r>
            <w:r w:rsidR="00C216CF" w:rsidRPr="00E1148B">
              <w:rPr>
                <w:sz w:val="16"/>
                <w:szCs w:val="16"/>
              </w:rPr>
              <w:t>stacjonarne</w:t>
            </w:r>
          </w:p>
          <w:p w14:paraId="2E2BE29A" w14:textId="77777777" w:rsidR="00C216CF" w:rsidRPr="00E1148B" w:rsidRDefault="0075087D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 w:rsidRPr="00E1148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E1148B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E2BE29B" w14:textId="77777777" w:rsidR="00C216CF" w:rsidRPr="00E1148B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E1148B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E2BE29C" w14:textId="77777777" w:rsidR="00C216CF" w:rsidRPr="00E1148B" w:rsidRDefault="0075087D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E1148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E1148B">
              <w:rPr>
                <w:sz w:val="16"/>
                <w:szCs w:val="16"/>
              </w:rPr>
              <w:t xml:space="preserve"> p</w:t>
            </w:r>
            <w:r w:rsidR="00C216CF" w:rsidRPr="00E1148B">
              <w:rPr>
                <w:bCs/>
                <w:sz w:val="16"/>
                <w:szCs w:val="16"/>
              </w:rPr>
              <w:t>odstawowe</w:t>
            </w:r>
          </w:p>
          <w:p w14:paraId="2E2BE29D" w14:textId="77777777" w:rsidR="00C216CF" w:rsidRPr="00E1148B" w:rsidRDefault="0075087D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77F" w:rsidRPr="00E1148B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E1148B">
              <w:rPr>
                <w:sz w:val="16"/>
                <w:szCs w:val="16"/>
              </w:rPr>
              <w:t xml:space="preserve"> </w:t>
            </w:r>
            <w:r w:rsidR="00C216CF" w:rsidRPr="00E1148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2BE29E" w14:textId="77777777" w:rsidR="00C216CF" w:rsidRPr="00E1148B" w:rsidRDefault="0075087D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E1148B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E1148B">
              <w:rPr>
                <w:bCs/>
                <w:sz w:val="16"/>
                <w:szCs w:val="16"/>
              </w:rPr>
              <w:t xml:space="preserve"> obowiązkowe </w:t>
            </w:r>
          </w:p>
          <w:p w14:paraId="2E2BE29F" w14:textId="77777777" w:rsidR="00C216CF" w:rsidRPr="00E1148B" w:rsidRDefault="0075087D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77F" w:rsidRPr="00E1148B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E1148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E2BE2A0" w14:textId="77777777" w:rsidR="00C216CF" w:rsidRPr="00E1148B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 w:rsidRPr="00E1148B">
              <w:rPr>
                <w:bCs/>
                <w:sz w:val="16"/>
                <w:szCs w:val="16"/>
              </w:rPr>
              <w:t xml:space="preserve">Numer semestru: </w:t>
            </w:r>
            <w:r w:rsidR="007E577F" w:rsidRPr="00E1148B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E2BE2A1" w14:textId="77777777" w:rsidR="00C216CF" w:rsidRPr="00E1148B" w:rsidRDefault="0075087D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77F" w:rsidRPr="00E1148B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E1148B">
              <w:rPr>
                <w:sz w:val="16"/>
                <w:szCs w:val="16"/>
              </w:rPr>
              <w:t xml:space="preserve"> </w:t>
            </w:r>
            <w:r w:rsidR="00C216CF" w:rsidRPr="00E1148B">
              <w:rPr>
                <w:bCs/>
                <w:sz w:val="16"/>
                <w:szCs w:val="16"/>
              </w:rPr>
              <w:t>semestr  zimowy</w:t>
            </w:r>
            <w:r w:rsidR="00C216CF" w:rsidRPr="00E1148B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E1148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E1148B">
              <w:rPr>
                <w:sz w:val="16"/>
                <w:szCs w:val="16"/>
              </w:rPr>
              <w:t xml:space="preserve"> </w:t>
            </w:r>
            <w:r w:rsidR="00C216CF" w:rsidRPr="00E1148B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E1148B" w:rsidRPr="00E1148B" w14:paraId="2E2BE2A9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E2BE2A3" w14:textId="77777777" w:rsidR="00C216CF" w:rsidRPr="00E1148B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E2BE2A4" w14:textId="77777777" w:rsidR="00C216CF" w:rsidRPr="00E1148B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2BE2A5" w14:textId="77777777" w:rsidR="00C216CF" w:rsidRPr="00E1148B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2BE2A6" w14:textId="210D93B8" w:rsidR="00C216CF" w:rsidRPr="00E1148B" w:rsidRDefault="00E1148B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>202</w:t>
            </w:r>
            <w:r w:rsidR="007B6046">
              <w:rPr>
                <w:sz w:val="16"/>
                <w:szCs w:val="16"/>
              </w:rPr>
              <w:t>1</w:t>
            </w:r>
            <w:r w:rsidRPr="00E1148B">
              <w:rPr>
                <w:sz w:val="16"/>
                <w:szCs w:val="16"/>
              </w:rPr>
              <w:t>/202</w:t>
            </w:r>
            <w:r w:rsidR="007B6046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2BE2A7" w14:textId="77777777" w:rsidR="00C216CF" w:rsidRPr="00E1148B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2BE2A8" w14:textId="77777777" w:rsidR="00C216CF" w:rsidRPr="00E1148B" w:rsidRDefault="00CC020F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1148B">
              <w:rPr>
                <w:b/>
                <w:sz w:val="16"/>
                <w:szCs w:val="16"/>
              </w:rPr>
              <w:t>OGR_BT-1S-5Z-40_7</w:t>
            </w:r>
          </w:p>
        </w:tc>
      </w:tr>
      <w:tr w:rsidR="00E1148B" w:rsidRPr="00E1148B" w14:paraId="2E2BE2AB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2BE2AA" w14:textId="77777777" w:rsidR="00C216CF" w:rsidRPr="00E1148B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1148B" w:rsidRPr="00E1148B" w14:paraId="2E2BE2A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E2BE2AC" w14:textId="77777777" w:rsidR="007E577F" w:rsidRPr="00E1148B" w:rsidRDefault="007E577F" w:rsidP="007E577F">
            <w:pPr>
              <w:spacing w:line="240" w:lineRule="auto"/>
              <w:rPr>
                <w:bCs/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2BE2AD" w14:textId="77777777" w:rsidR="007E577F" w:rsidRPr="00E1148B" w:rsidRDefault="007E577F" w:rsidP="007E577F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1148B">
              <w:rPr>
                <w:rFonts w:ascii="Arial" w:hAnsi="Arial" w:cs="Arial"/>
                <w:bCs/>
                <w:sz w:val="16"/>
                <w:szCs w:val="16"/>
              </w:rPr>
              <w:t xml:space="preserve">dr </w:t>
            </w:r>
            <w:r w:rsidR="000A2E11" w:rsidRPr="00E1148B">
              <w:rPr>
                <w:rFonts w:ascii="Arial" w:hAnsi="Arial" w:cs="Arial"/>
                <w:bCs/>
                <w:sz w:val="16"/>
                <w:szCs w:val="16"/>
              </w:rPr>
              <w:t xml:space="preserve">hab. </w:t>
            </w:r>
            <w:r w:rsidRPr="00E1148B">
              <w:rPr>
                <w:rFonts w:ascii="Arial" w:hAnsi="Arial" w:cs="Arial"/>
                <w:bCs/>
                <w:sz w:val="16"/>
                <w:szCs w:val="16"/>
              </w:rPr>
              <w:t xml:space="preserve">Hanna </w:t>
            </w:r>
            <w:proofErr w:type="spellStart"/>
            <w:r w:rsidRPr="00E1148B">
              <w:rPr>
                <w:rFonts w:ascii="Arial" w:hAnsi="Arial" w:cs="Arial"/>
                <w:bCs/>
                <w:sz w:val="16"/>
                <w:szCs w:val="16"/>
              </w:rPr>
              <w:t>Bolibok-Bragoszewska</w:t>
            </w:r>
            <w:proofErr w:type="spellEnd"/>
          </w:p>
        </w:tc>
      </w:tr>
      <w:tr w:rsidR="00E1148B" w:rsidRPr="00E1148B" w14:paraId="2E2BE2B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E2BE2AF" w14:textId="77777777" w:rsidR="007E577F" w:rsidRPr="00E1148B" w:rsidRDefault="007E577F" w:rsidP="007E577F">
            <w:pPr>
              <w:spacing w:line="240" w:lineRule="auto"/>
              <w:rPr>
                <w:bCs/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2BE2B0" w14:textId="77777777" w:rsidR="007E577F" w:rsidRPr="00E1148B" w:rsidRDefault="007E577F" w:rsidP="007E577F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1148B">
              <w:rPr>
                <w:rFonts w:ascii="Arial" w:hAnsi="Arial" w:cs="Arial"/>
                <w:bCs/>
                <w:sz w:val="16"/>
                <w:szCs w:val="16"/>
              </w:rPr>
              <w:t xml:space="preserve">dr </w:t>
            </w:r>
            <w:r w:rsidR="000A2E11" w:rsidRPr="00E1148B">
              <w:rPr>
                <w:rFonts w:ascii="Arial" w:hAnsi="Arial" w:cs="Arial"/>
                <w:bCs/>
                <w:sz w:val="16"/>
                <w:szCs w:val="16"/>
              </w:rPr>
              <w:t xml:space="preserve">hab. </w:t>
            </w:r>
            <w:r w:rsidRPr="00E1148B">
              <w:rPr>
                <w:rFonts w:ascii="Arial" w:hAnsi="Arial" w:cs="Arial"/>
                <w:bCs/>
                <w:sz w:val="16"/>
                <w:szCs w:val="16"/>
              </w:rPr>
              <w:t xml:space="preserve">Hanna </w:t>
            </w:r>
            <w:proofErr w:type="spellStart"/>
            <w:r w:rsidRPr="00E1148B">
              <w:rPr>
                <w:rFonts w:ascii="Arial" w:hAnsi="Arial" w:cs="Arial"/>
                <w:bCs/>
                <w:sz w:val="16"/>
                <w:szCs w:val="16"/>
              </w:rPr>
              <w:t>Bolibok-Bragoszewska</w:t>
            </w:r>
            <w:proofErr w:type="spellEnd"/>
            <w:r w:rsidRPr="00E1148B">
              <w:rPr>
                <w:rFonts w:ascii="Arial" w:hAnsi="Arial" w:cs="Arial"/>
                <w:bCs/>
                <w:sz w:val="16"/>
                <w:szCs w:val="16"/>
              </w:rPr>
              <w:t>, pracownicy i doktoranci katedry</w:t>
            </w:r>
          </w:p>
        </w:tc>
      </w:tr>
      <w:tr w:rsidR="00E1148B" w:rsidRPr="00E1148B" w14:paraId="2E2BE2B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E2BE2B2" w14:textId="77777777" w:rsidR="007E577F" w:rsidRPr="00E1148B" w:rsidRDefault="007E577F" w:rsidP="007E577F">
            <w:pPr>
              <w:spacing w:line="240" w:lineRule="auto"/>
              <w:rPr>
                <w:bCs/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2BE2B3" w14:textId="77777777" w:rsidR="007E577F" w:rsidRPr="00E1148B" w:rsidRDefault="00201222" w:rsidP="007E577F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Instytut Biologii, </w:t>
            </w:r>
            <w:r w:rsidR="007E577F" w:rsidRPr="00E1148B">
              <w:rPr>
                <w:rFonts w:ascii="Arial" w:hAnsi="Arial" w:cs="Arial"/>
                <w:bCs/>
                <w:sz w:val="16"/>
                <w:szCs w:val="16"/>
              </w:rPr>
              <w:t>Katedra Genetyki, Hodowli i Biotechnologii Roślin</w:t>
            </w:r>
          </w:p>
        </w:tc>
      </w:tr>
      <w:tr w:rsidR="00E1148B" w:rsidRPr="00E1148B" w14:paraId="2E2BE2B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E2BE2B5" w14:textId="77777777" w:rsidR="00C216CF" w:rsidRPr="00E1148B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1148B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2BE2B6" w14:textId="14EAB333" w:rsidR="00C216CF" w:rsidRPr="00E1148B" w:rsidRDefault="000A2E11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1148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75087D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Pr="00E1148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="00C216CF" w:rsidRPr="00E1148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</w:t>
            </w:r>
            <w:r w:rsidRPr="00E1148B">
              <w:rPr>
                <w:rFonts w:ascii="Arial" w:hAnsi="Arial" w:cs="Arial"/>
                <w:b/>
                <w:bCs/>
                <w:sz w:val="16"/>
                <w:szCs w:val="16"/>
              </w:rPr>
              <w:t>ologii</w:t>
            </w:r>
          </w:p>
        </w:tc>
      </w:tr>
      <w:tr w:rsidR="00E1148B" w:rsidRPr="00E1148B" w14:paraId="2E2BE2B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E2BE2B8" w14:textId="77777777" w:rsidR="00C216CF" w:rsidRPr="00E1148B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2BE2B9" w14:textId="77777777" w:rsidR="007E577F" w:rsidRPr="00E1148B" w:rsidRDefault="007E577F" w:rsidP="007E57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 xml:space="preserve">1. zapoznanie studenta z </w:t>
            </w:r>
            <w:r w:rsidR="002155D5" w:rsidRPr="00E1148B">
              <w:rPr>
                <w:rFonts w:ascii="Arial" w:hAnsi="Arial" w:cs="Arial"/>
                <w:sz w:val="16"/>
                <w:szCs w:val="16"/>
              </w:rPr>
              <w:t xml:space="preserve">wysokoprzepustowymi </w:t>
            </w:r>
            <w:r w:rsidRPr="00E1148B">
              <w:rPr>
                <w:rFonts w:ascii="Arial" w:hAnsi="Arial" w:cs="Arial"/>
                <w:sz w:val="16"/>
                <w:szCs w:val="16"/>
              </w:rPr>
              <w:t xml:space="preserve">metodami </w:t>
            </w:r>
            <w:r w:rsidR="002155D5" w:rsidRPr="00E1148B">
              <w:rPr>
                <w:rFonts w:ascii="Arial" w:hAnsi="Arial" w:cs="Arial"/>
                <w:sz w:val="16"/>
                <w:szCs w:val="16"/>
              </w:rPr>
              <w:t xml:space="preserve">analiz DNA i  metodami </w:t>
            </w:r>
            <w:proofErr w:type="spellStart"/>
            <w:r w:rsidRPr="00E1148B">
              <w:rPr>
                <w:rFonts w:ascii="Arial" w:hAnsi="Arial" w:cs="Arial"/>
                <w:sz w:val="16"/>
                <w:szCs w:val="16"/>
              </w:rPr>
              <w:t>biostatystycznymi</w:t>
            </w:r>
            <w:proofErr w:type="spellEnd"/>
            <w:r w:rsidRPr="00E1148B">
              <w:rPr>
                <w:rFonts w:ascii="Arial" w:hAnsi="Arial" w:cs="Arial"/>
                <w:sz w:val="16"/>
                <w:szCs w:val="16"/>
              </w:rPr>
              <w:t xml:space="preserve">  przydatnymi  w zarządzaniu zasobami banków genów  wspieranym </w:t>
            </w:r>
            <w:proofErr w:type="spellStart"/>
            <w:r w:rsidRPr="00E1148B">
              <w:rPr>
                <w:rFonts w:ascii="Arial" w:hAnsi="Arial" w:cs="Arial"/>
                <w:sz w:val="16"/>
                <w:szCs w:val="16"/>
              </w:rPr>
              <w:t>genotypowaniem</w:t>
            </w:r>
            <w:proofErr w:type="spellEnd"/>
            <w:r w:rsidRPr="00E1148B">
              <w:rPr>
                <w:rFonts w:ascii="Arial" w:hAnsi="Arial" w:cs="Arial"/>
                <w:sz w:val="16"/>
                <w:szCs w:val="16"/>
              </w:rPr>
              <w:t xml:space="preserve"> DNA  </w:t>
            </w:r>
          </w:p>
          <w:p w14:paraId="2E2BE2BA" w14:textId="77777777" w:rsidR="00C216CF" w:rsidRPr="00E1148B" w:rsidRDefault="007E577F" w:rsidP="007E577F">
            <w:pPr>
              <w:spacing w:line="240" w:lineRule="auto"/>
              <w:rPr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>2. przygotowanie absolwenta do samodzielnej pracy w zakresie szeroko rozumianej ochrony zasobów genowych i ekologii molekularnej</w:t>
            </w:r>
            <w:r w:rsidRPr="00E1148B">
              <w:rPr>
                <w:sz w:val="16"/>
                <w:szCs w:val="16"/>
              </w:rPr>
              <w:t xml:space="preserve"> </w:t>
            </w:r>
          </w:p>
          <w:p w14:paraId="2E2BE2BB" w14:textId="77777777" w:rsidR="007E577F" w:rsidRPr="00E1148B" w:rsidRDefault="007E577F" w:rsidP="007E577F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1148B">
              <w:rPr>
                <w:rFonts w:ascii="Arial" w:hAnsi="Arial" w:cs="Arial"/>
                <w:bCs/>
                <w:sz w:val="16"/>
                <w:szCs w:val="16"/>
              </w:rPr>
              <w:t xml:space="preserve">Tematyka wykładów: Co to są, czym się zajmują i czemu służą banki genów; Podstawowe problemy i wyzwania w tworzeniu i zarządzaniu kolekcjami </w:t>
            </w:r>
            <w:r w:rsidRPr="00E1148B">
              <w:rPr>
                <w:rFonts w:ascii="Arial" w:hAnsi="Arial" w:cs="Arial"/>
                <w:bCs/>
                <w:i/>
                <w:sz w:val="16"/>
                <w:szCs w:val="16"/>
              </w:rPr>
              <w:t>ex situ</w:t>
            </w:r>
            <w:r w:rsidRPr="00E1148B">
              <w:rPr>
                <w:rFonts w:ascii="Arial" w:hAnsi="Arial" w:cs="Arial"/>
                <w:bCs/>
                <w:sz w:val="16"/>
                <w:szCs w:val="16"/>
              </w:rPr>
              <w:t>; Metody charak</w:t>
            </w:r>
            <w:r w:rsidR="00193634" w:rsidRPr="00E1148B">
              <w:rPr>
                <w:rFonts w:ascii="Arial" w:hAnsi="Arial" w:cs="Arial"/>
                <w:bCs/>
                <w:sz w:val="16"/>
                <w:szCs w:val="16"/>
              </w:rPr>
              <w:t>terystyki zasobów banków genów;</w:t>
            </w:r>
            <w:r w:rsidRPr="00E1148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0A2E11" w:rsidRPr="00E1148B">
              <w:rPr>
                <w:rFonts w:ascii="Arial" w:hAnsi="Arial" w:cs="Arial"/>
                <w:bCs/>
                <w:sz w:val="16"/>
                <w:szCs w:val="16"/>
              </w:rPr>
              <w:t xml:space="preserve"> Najważniejsze metody wysokoprzepustowych analiz </w:t>
            </w:r>
            <w:proofErr w:type="spellStart"/>
            <w:r w:rsidR="000A2E11" w:rsidRPr="00E1148B">
              <w:rPr>
                <w:rFonts w:ascii="Arial" w:hAnsi="Arial" w:cs="Arial"/>
                <w:bCs/>
                <w:sz w:val="16"/>
                <w:szCs w:val="16"/>
              </w:rPr>
              <w:t>polimofizmu</w:t>
            </w:r>
            <w:proofErr w:type="spellEnd"/>
            <w:r w:rsidR="000A2E11" w:rsidRPr="00E1148B">
              <w:rPr>
                <w:rFonts w:ascii="Arial" w:hAnsi="Arial" w:cs="Arial"/>
                <w:bCs/>
                <w:sz w:val="16"/>
                <w:szCs w:val="16"/>
              </w:rPr>
              <w:t xml:space="preserve"> DNA, Sekwencjonowanie </w:t>
            </w:r>
            <w:proofErr w:type="spellStart"/>
            <w:r w:rsidR="000A2E11" w:rsidRPr="00E1148B">
              <w:rPr>
                <w:rFonts w:ascii="Arial" w:hAnsi="Arial" w:cs="Arial"/>
                <w:bCs/>
                <w:sz w:val="16"/>
                <w:szCs w:val="16"/>
              </w:rPr>
              <w:t>amplikonów</w:t>
            </w:r>
            <w:proofErr w:type="spellEnd"/>
            <w:r w:rsidR="000A2E11" w:rsidRPr="00E1148B">
              <w:rPr>
                <w:rFonts w:ascii="Arial" w:hAnsi="Arial" w:cs="Arial"/>
                <w:bCs/>
                <w:sz w:val="16"/>
                <w:szCs w:val="16"/>
              </w:rPr>
              <w:t xml:space="preserve"> w </w:t>
            </w:r>
            <w:proofErr w:type="spellStart"/>
            <w:r w:rsidR="000A2E11" w:rsidRPr="00E1148B">
              <w:rPr>
                <w:rFonts w:ascii="Arial" w:hAnsi="Arial" w:cs="Arial"/>
                <w:bCs/>
                <w:sz w:val="16"/>
                <w:szCs w:val="16"/>
              </w:rPr>
              <w:t>charaktrstyce</w:t>
            </w:r>
            <w:proofErr w:type="spellEnd"/>
            <w:r w:rsidR="000A2E11" w:rsidRPr="00E1148B">
              <w:rPr>
                <w:rFonts w:ascii="Arial" w:hAnsi="Arial" w:cs="Arial"/>
                <w:bCs/>
                <w:sz w:val="16"/>
                <w:szCs w:val="16"/>
              </w:rPr>
              <w:t xml:space="preserve"> zmienności </w:t>
            </w:r>
            <w:proofErr w:type="spellStart"/>
            <w:r w:rsidR="000A2E11" w:rsidRPr="00E1148B">
              <w:rPr>
                <w:rFonts w:ascii="Arial" w:hAnsi="Arial" w:cs="Arial"/>
                <w:bCs/>
                <w:sz w:val="16"/>
                <w:szCs w:val="16"/>
              </w:rPr>
              <w:t>gentycznej</w:t>
            </w:r>
            <w:proofErr w:type="spellEnd"/>
            <w:r w:rsidR="000A2E11" w:rsidRPr="00E1148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E1148B">
              <w:rPr>
                <w:rFonts w:ascii="Arial" w:hAnsi="Arial" w:cs="Arial"/>
                <w:bCs/>
                <w:sz w:val="16"/>
                <w:szCs w:val="16"/>
              </w:rPr>
              <w:t xml:space="preserve">Koncepcja kolekcji rdzeniowej; </w:t>
            </w:r>
          </w:p>
          <w:p w14:paraId="2E2BE2BC" w14:textId="77777777" w:rsidR="007E577F" w:rsidRPr="00E1148B" w:rsidRDefault="007E577F" w:rsidP="007E577F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1148B">
              <w:rPr>
                <w:rFonts w:ascii="Arial" w:hAnsi="Arial" w:cs="Arial"/>
                <w:bCs/>
                <w:sz w:val="16"/>
                <w:szCs w:val="16"/>
              </w:rPr>
              <w:t>Tematyka ćwiczeń:</w:t>
            </w:r>
          </w:p>
          <w:p w14:paraId="2E2BE2BD" w14:textId="77777777" w:rsidR="00C216CF" w:rsidRPr="00E1148B" w:rsidRDefault="007E577F" w:rsidP="000A2E11">
            <w:pPr>
              <w:spacing w:line="240" w:lineRule="auto"/>
              <w:rPr>
                <w:sz w:val="16"/>
                <w:szCs w:val="16"/>
              </w:rPr>
            </w:pPr>
            <w:r w:rsidRPr="00E1148B">
              <w:rPr>
                <w:rFonts w:ascii="Arial" w:hAnsi="Arial" w:cs="Arial"/>
                <w:bCs/>
                <w:sz w:val="16"/>
                <w:szCs w:val="16"/>
              </w:rPr>
              <w:t xml:space="preserve">Podstawowe metody analizy </w:t>
            </w:r>
            <w:proofErr w:type="spellStart"/>
            <w:r w:rsidRPr="00E1148B">
              <w:rPr>
                <w:rFonts w:ascii="Arial" w:hAnsi="Arial" w:cs="Arial"/>
                <w:bCs/>
                <w:sz w:val="16"/>
                <w:szCs w:val="16"/>
              </w:rPr>
              <w:t>biostatystycznej</w:t>
            </w:r>
            <w:proofErr w:type="spellEnd"/>
            <w:r w:rsidRPr="00E1148B">
              <w:rPr>
                <w:rFonts w:ascii="Arial" w:hAnsi="Arial" w:cs="Arial"/>
                <w:bCs/>
                <w:sz w:val="16"/>
                <w:szCs w:val="16"/>
              </w:rPr>
              <w:t xml:space="preserve"> danych charakteryzujących kolekcje genowe (</w:t>
            </w:r>
            <w:r w:rsidR="000A2E11" w:rsidRPr="00E1148B">
              <w:rPr>
                <w:rFonts w:ascii="Arial" w:hAnsi="Arial" w:cs="Arial"/>
                <w:bCs/>
                <w:sz w:val="16"/>
                <w:szCs w:val="16"/>
              </w:rPr>
              <w:t xml:space="preserve">wyników </w:t>
            </w:r>
            <w:proofErr w:type="spellStart"/>
            <w:r w:rsidR="000A2E11" w:rsidRPr="00E1148B">
              <w:rPr>
                <w:rFonts w:ascii="Arial" w:hAnsi="Arial" w:cs="Arial"/>
                <w:bCs/>
                <w:sz w:val="16"/>
                <w:szCs w:val="16"/>
              </w:rPr>
              <w:t>genotypowania</w:t>
            </w:r>
            <w:proofErr w:type="spellEnd"/>
            <w:r w:rsidRPr="00E1148B">
              <w:rPr>
                <w:rFonts w:ascii="Arial" w:hAnsi="Arial" w:cs="Arial"/>
                <w:bCs/>
                <w:sz w:val="16"/>
                <w:szCs w:val="16"/>
              </w:rPr>
              <w:t xml:space="preserve">);  Podstawowe statystyki stosowane w opisie struktury populacji, </w:t>
            </w:r>
            <w:proofErr w:type="spellStart"/>
            <w:r w:rsidRPr="00E1148B">
              <w:rPr>
                <w:rFonts w:ascii="Arial" w:hAnsi="Arial" w:cs="Arial"/>
                <w:bCs/>
                <w:sz w:val="16"/>
                <w:szCs w:val="16"/>
              </w:rPr>
              <w:t>Bioinformatyczna</w:t>
            </w:r>
            <w:proofErr w:type="spellEnd"/>
            <w:r w:rsidRPr="00E1148B">
              <w:rPr>
                <w:rFonts w:ascii="Arial" w:hAnsi="Arial" w:cs="Arial"/>
                <w:bCs/>
                <w:sz w:val="16"/>
                <w:szCs w:val="16"/>
              </w:rPr>
              <w:t xml:space="preserve"> analiza struktury populacji, Konstrukcja kolekcji rdzeniowej, Analiza przypadku – omówienie i interpretacja opublikowanych wyników analiz </w:t>
            </w:r>
            <w:proofErr w:type="spellStart"/>
            <w:r w:rsidRPr="00E1148B">
              <w:rPr>
                <w:rFonts w:ascii="Arial" w:hAnsi="Arial" w:cs="Arial"/>
                <w:bCs/>
                <w:sz w:val="16"/>
                <w:szCs w:val="16"/>
              </w:rPr>
              <w:t>biostatystycznych</w:t>
            </w:r>
            <w:proofErr w:type="spellEnd"/>
            <w:r w:rsidRPr="00E1148B">
              <w:rPr>
                <w:rFonts w:ascii="Arial" w:hAnsi="Arial" w:cs="Arial"/>
                <w:bCs/>
                <w:sz w:val="16"/>
                <w:szCs w:val="16"/>
              </w:rPr>
              <w:t xml:space="preserve">  zasobów genowych wybranych gatunków roślin uprawnych.</w:t>
            </w:r>
          </w:p>
        </w:tc>
      </w:tr>
      <w:tr w:rsidR="00E1148B" w:rsidRPr="00E1148B" w14:paraId="2E2BE2C2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E2BE2BF" w14:textId="77777777" w:rsidR="00C216CF" w:rsidRPr="00E1148B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2BE2C0" w14:textId="77777777" w:rsidR="007E577F" w:rsidRPr="00E1148B" w:rsidRDefault="007E577F" w:rsidP="007E577F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>Wykłady……………………………………………………………liczba godzin</w:t>
            </w:r>
            <w:r w:rsidR="00D84A1C" w:rsidRPr="00E1148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1148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84A1C" w:rsidRPr="00E1148B">
              <w:rPr>
                <w:rFonts w:ascii="Arial" w:hAnsi="Arial" w:cs="Arial"/>
                <w:sz w:val="16"/>
                <w:szCs w:val="16"/>
              </w:rPr>
              <w:t xml:space="preserve"> 1</w:t>
            </w:r>
            <w:r w:rsidRPr="00E1148B">
              <w:rPr>
                <w:rFonts w:ascii="Arial" w:hAnsi="Arial" w:cs="Arial"/>
                <w:sz w:val="16"/>
                <w:szCs w:val="16"/>
              </w:rPr>
              <w:t>5</w:t>
            </w:r>
          </w:p>
          <w:p w14:paraId="2E2BE2C1" w14:textId="77777777" w:rsidR="00C216CF" w:rsidRPr="00E1148B" w:rsidRDefault="007E577F" w:rsidP="00D84A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>Ćwiczenia laboratoryjne</w:t>
            </w:r>
            <w:r w:rsidR="00D84A1C" w:rsidRPr="00E1148B">
              <w:rPr>
                <w:rFonts w:ascii="Arial" w:hAnsi="Arial" w:cs="Arial"/>
                <w:sz w:val="16"/>
                <w:szCs w:val="16"/>
              </w:rPr>
              <w:t>…………………………………….……liczba godzin   15</w:t>
            </w:r>
          </w:p>
        </w:tc>
      </w:tr>
      <w:tr w:rsidR="00E1148B" w:rsidRPr="00E1148B" w14:paraId="2E2BE2C5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E2BE2C3" w14:textId="77777777" w:rsidR="00C216CF" w:rsidRPr="00E1148B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2BE2C4" w14:textId="77777777" w:rsidR="00C216CF" w:rsidRPr="00E1148B" w:rsidRDefault="007E577F" w:rsidP="007E577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 xml:space="preserve">Wykład, dyskusja, komputerowa analiza </w:t>
            </w:r>
            <w:proofErr w:type="spellStart"/>
            <w:r w:rsidRPr="00E1148B">
              <w:rPr>
                <w:rFonts w:ascii="Arial" w:hAnsi="Arial" w:cs="Arial"/>
                <w:sz w:val="16"/>
                <w:szCs w:val="16"/>
              </w:rPr>
              <w:t>bioinformatyczna</w:t>
            </w:r>
            <w:proofErr w:type="spellEnd"/>
            <w:r w:rsidRPr="00E1148B">
              <w:rPr>
                <w:rFonts w:ascii="Arial" w:hAnsi="Arial" w:cs="Arial"/>
                <w:sz w:val="16"/>
                <w:szCs w:val="16"/>
              </w:rPr>
              <w:t>, konsultacje</w:t>
            </w:r>
            <w:r w:rsidR="000A2E11" w:rsidRPr="00E1148B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0A2E11" w:rsidRPr="00E1148B">
              <w:rPr>
                <w:rFonts w:ascii="Calibri" w:hAnsi="Calibri"/>
                <w:sz w:val="16"/>
                <w:szCs w:val="16"/>
                <w:shd w:val="clear" w:color="auto" w:fill="FFFFFF"/>
              </w:rPr>
              <w:t xml:space="preserve"> </w:t>
            </w:r>
            <w:r w:rsidR="000A2E11" w:rsidRPr="00E1148B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możliwość wykorzystywania kształcenia na odległość w przypadkach koniecznych</w:t>
            </w:r>
          </w:p>
        </w:tc>
      </w:tr>
      <w:tr w:rsidR="00E1148B" w:rsidRPr="00E1148B" w14:paraId="2E2BE2C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E2BE2C6" w14:textId="77777777" w:rsidR="00C216CF" w:rsidRPr="00E1148B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 xml:space="preserve">Wymagania formalne </w:t>
            </w:r>
          </w:p>
          <w:p w14:paraId="2E2BE2C7" w14:textId="77777777" w:rsidR="00C216CF" w:rsidRPr="00E1148B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2BE2C8" w14:textId="77777777" w:rsidR="00C216CF" w:rsidRPr="00E1148B" w:rsidRDefault="007E577F" w:rsidP="007E577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>Genetyka, Inżynieria genetyczna</w:t>
            </w:r>
          </w:p>
          <w:p w14:paraId="2E2BE2C9" w14:textId="77777777" w:rsidR="00C216CF" w:rsidRPr="00E1148B" w:rsidRDefault="007E577F" w:rsidP="007E577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 xml:space="preserve">Student posiada wiedzę i podstawowe umiejętności z zakresu genetyki ogólnej i molekularnej i podstaw inżynierii genetycznej, w szczególności, najważniejszych technik molekularnych wykrywania polimorfizmu DNA i podstawowych narzędzi </w:t>
            </w:r>
            <w:proofErr w:type="spellStart"/>
            <w:r w:rsidRPr="00E1148B">
              <w:rPr>
                <w:rFonts w:ascii="Arial" w:hAnsi="Arial" w:cs="Arial"/>
                <w:sz w:val="16"/>
                <w:szCs w:val="16"/>
              </w:rPr>
              <w:t>bioinformatycznych</w:t>
            </w:r>
            <w:proofErr w:type="spellEnd"/>
            <w:r w:rsidRPr="00E1148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E1148B" w:rsidRPr="00E1148B" w14:paraId="2E2BE2D5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2E2BE2CB" w14:textId="77777777" w:rsidR="00C216CF" w:rsidRPr="00E1148B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2E2BE2CC" w14:textId="77777777" w:rsidR="00C216CF" w:rsidRPr="00E1148B" w:rsidRDefault="00C216CF" w:rsidP="007E577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>Wiedza:</w:t>
            </w:r>
          </w:p>
          <w:p w14:paraId="2E2BE2CD" w14:textId="77777777" w:rsidR="004B06FE" w:rsidRPr="00E1148B" w:rsidRDefault="004B06FE" w:rsidP="004B06FE">
            <w:pPr>
              <w:tabs>
                <w:tab w:val="left" w:pos="145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148B">
              <w:rPr>
                <w:bCs/>
                <w:sz w:val="18"/>
                <w:szCs w:val="18"/>
              </w:rPr>
              <w:t xml:space="preserve">W1 </w:t>
            </w:r>
            <w:r w:rsidRPr="00E1148B">
              <w:rPr>
                <w:rFonts w:ascii="Arial" w:hAnsi="Arial" w:cs="Arial"/>
                <w:sz w:val="16"/>
                <w:szCs w:val="16"/>
              </w:rPr>
              <w:t>zna metody i procedury stosowane charakterystyce zasobów genowych</w:t>
            </w:r>
          </w:p>
          <w:p w14:paraId="2E2BE2CE" w14:textId="77777777" w:rsidR="00C216CF" w:rsidRPr="00E1148B" w:rsidRDefault="004B06FE" w:rsidP="004B06FE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>W2 posiada wiedze na temat status quo wspomaganego markerami DNA zarządzania zasobami genowymi na świecie</w:t>
            </w:r>
            <w:r w:rsidRPr="00E1148B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2E2BE2CF" w14:textId="77777777" w:rsidR="00C216CF" w:rsidRPr="00E1148B" w:rsidRDefault="00C216CF" w:rsidP="007E577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>Umiejętności:</w:t>
            </w:r>
          </w:p>
          <w:p w14:paraId="2E2BE2D0" w14:textId="77777777" w:rsidR="004B06FE" w:rsidRPr="00E1148B" w:rsidRDefault="004B06FE" w:rsidP="004B06F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 xml:space="preserve">U1 potrafi zastosować i właściwie ocenić skuteczność metod </w:t>
            </w:r>
            <w:proofErr w:type="spellStart"/>
            <w:r w:rsidRPr="00E1148B">
              <w:rPr>
                <w:rFonts w:ascii="Arial" w:hAnsi="Arial" w:cs="Arial"/>
                <w:sz w:val="16"/>
                <w:szCs w:val="16"/>
              </w:rPr>
              <w:t>biostatystycznych</w:t>
            </w:r>
            <w:proofErr w:type="spellEnd"/>
            <w:r w:rsidRPr="00E1148B">
              <w:rPr>
                <w:rFonts w:ascii="Arial" w:hAnsi="Arial" w:cs="Arial"/>
                <w:sz w:val="16"/>
                <w:szCs w:val="16"/>
              </w:rPr>
              <w:t xml:space="preserve"> analizy danych uzyskanych w charakteryzowaniu zasobów kolekcji banków genów</w:t>
            </w:r>
          </w:p>
          <w:p w14:paraId="2E2BE2D1" w14:textId="77777777" w:rsidR="004B06FE" w:rsidRPr="00E1148B" w:rsidRDefault="004B06FE" w:rsidP="004B06F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>U2 posiada umiejętność posługiwania się programami komputerowymi przeznaczonymi do analizy struktury populacji i konstrukcji kolekcji rdzeniowej</w:t>
            </w:r>
          </w:p>
          <w:p w14:paraId="2E2BE2D2" w14:textId="77777777" w:rsidR="00C216CF" w:rsidRPr="00E1148B" w:rsidRDefault="004B06FE" w:rsidP="004B06FE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 xml:space="preserve">U3 potrafi rozwijać i stosować w praktyce swoje umiejętności z zakresu charakteryzowania zasobów genowych metodami </w:t>
            </w:r>
            <w:proofErr w:type="spellStart"/>
            <w:r w:rsidRPr="00E1148B">
              <w:rPr>
                <w:rFonts w:ascii="Arial" w:hAnsi="Arial" w:cs="Arial"/>
                <w:sz w:val="16"/>
                <w:szCs w:val="16"/>
              </w:rPr>
              <w:t>biostatystycznymi</w:t>
            </w:r>
            <w:proofErr w:type="spellEnd"/>
          </w:p>
        </w:tc>
        <w:tc>
          <w:tcPr>
            <w:tcW w:w="2520" w:type="dxa"/>
            <w:gridSpan w:val="4"/>
            <w:vAlign w:val="center"/>
          </w:tcPr>
          <w:p w14:paraId="2E2BE2D3" w14:textId="77777777" w:rsidR="00C216CF" w:rsidRPr="00E1148B" w:rsidRDefault="00C216CF" w:rsidP="007E577F">
            <w:pPr>
              <w:spacing w:line="240" w:lineRule="auto"/>
              <w:rPr>
                <w:bCs/>
                <w:sz w:val="16"/>
                <w:szCs w:val="16"/>
              </w:rPr>
            </w:pPr>
            <w:r w:rsidRPr="00E1148B">
              <w:rPr>
                <w:bCs/>
                <w:sz w:val="16"/>
                <w:szCs w:val="16"/>
              </w:rPr>
              <w:t>Kompetencje:</w:t>
            </w:r>
          </w:p>
          <w:p w14:paraId="2E2BE2D4" w14:textId="77777777" w:rsidR="00C216CF" w:rsidRPr="00E1148B" w:rsidRDefault="004B06FE" w:rsidP="007E577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1148B">
              <w:rPr>
                <w:bCs/>
                <w:sz w:val="18"/>
                <w:szCs w:val="18"/>
              </w:rPr>
              <w:t>K1 Jest gotowy rozwijać w praktyce umiejętności</w:t>
            </w:r>
            <w:r w:rsidRPr="00E1148B">
              <w:rPr>
                <w:rFonts w:ascii="Arial" w:hAnsi="Arial" w:cs="Arial"/>
                <w:sz w:val="16"/>
                <w:szCs w:val="16"/>
              </w:rPr>
              <w:t xml:space="preserve"> z zakresu charakteryzowania zasobów genowych metodami </w:t>
            </w:r>
            <w:proofErr w:type="spellStart"/>
            <w:r w:rsidRPr="00E1148B">
              <w:rPr>
                <w:rFonts w:ascii="Arial" w:hAnsi="Arial" w:cs="Arial"/>
                <w:sz w:val="16"/>
                <w:szCs w:val="16"/>
              </w:rPr>
              <w:t>biostatystycznymi</w:t>
            </w:r>
            <w:proofErr w:type="spellEnd"/>
            <w:r w:rsidRPr="00E1148B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E1148B" w:rsidRPr="00E1148B" w14:paraId="2E2BE2DB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2E2BE2D6" w14:textId="77777777" w:rsidR="007E577F" w:rsidRPr="00E1148B" w:rsidRDefault="007E577F" w:rsidP="007E577F">
            <w:pPr>
              <w:spacing w:line="240" w:lineRule="auto"/>
              <w:rPr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2E2BE2D7" w14:textId="77777777" w:rsidR="007E577F" w:rsidRPr="00E1148B" w:rsidRDefault="007E577F" w:rsidP="007E57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 xml:space="preserve">wykłady – dla efektu </w:t>
            </w:r>
            <w:r w:rsidR="004B06FE" w:rsidRPr="00E1148B">
              <w:rPr>
                <w:rFonts w:ascii="Arial" w:hAnsi="Arial" w:cs="Arial"/>
                <w:sz w:val="16"/>
                <w:szCs w:val="16"/>
              </w:rPr>
              <w:t>W</w:t>
            </w:r>
            <w:r w:rsidRPr="00E1148B">
              <w:rPr>
                <w:rFonts w:ascii="Arial" w:hAnsi="Arial" w:cs="Arial"/>
                <w:sz w:val="16"/>
                <w:szCs w:val="16"/>
              </w:rPr>
              <w:t xml:space="preserve">1 i </w:t>
            </w:r>
            <w:r w:rsidR="004B06FE" w:rsidRPr="00E1148B">
              <w:rPr>
                <w:rFonts w:ascii="Arial" w:hAnsi="Arial" w:cs="Arial"/>
                <w:sz w:val="16"/>
                <w:szCs w:val="16"/>
              </w:rPr>
              <w:t>W</w:t>
            </w:r>
            <w:r w:rsidRPr="00E1148B">
              <w:rPr>
                <w:rFonts w:ascii="Arial" w:hAnsi="Arial" w:cs="Arial"/>
                <w:sz w:val="16"/>
                <w:szCs w:val="16"/>
              </w:rPr>
              <w:t>2 - egzamin pisemny</w:t>
            </w:r>
          </w:p>
          <w:p w14:paraId="2E2BE2D8" w14:textId="77777777" w:rsidR="007E577F" w:rsidRPr="00E1148B" w:rsidRDefault="007E577F" w:rsidP="007E57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 xml:space="preserve">ćwiczenia – dla efektu </w:t>
            </w:r>
            <w:r w:rsidR="00F62453" w:rsidRPr="00E1148B">
              <w:rPr>
                <w:rFonts w:ascii="Arial" w:hAnsi="Arial" w:cs="Arial"/>
                <w:sz w:val="16"/>
                <w:szCs w:val="16"/>
              </w:rPr>
              <w:t>U1</w:t>
            </w:r>
            <w:r w:rsidRPr="00E1148B">
              <w:rPr>
                <w:rFonts w:ascii="Arial" w:hAnsi="Arial" w:cs="Arial"/>
                <w:sz w:val="16"/>
                <w:szCs w:val="16"/>
              </w:rPr>
              <w:t>,</w:t>
            </w:r>
            <w:r w:rsidR="00F62453" w:rsidRPr="00E1148B">
              <w:rPr>
                <w:rFonts w:ascii="Arial" w:hAnsi="Arial" w:cs="Arial"/>
                <w:sz w:val="16"/>
                <w:szCs w:val="16"/>
              </w:rPr>
              <w:t xml:space="preserve"> U2</w:t>
            </w:r>
            <w:r w:rsidRPr="00E1148B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="00F62453" w:rsidRPr="00E1148B">
              <w:rPr>
                <w:rFonts w:ascii="Arial" w:hAnsi="Arial" w:cs="Arial"/>
                <w:sz w:val="16"/>
                <w:szCs w:val="16"/>
              </w:rPr>
              <w:t xml:space="preserve"> U3</w:t>
            </w:r>
            <w:r w:rsidRPr="00E1148B">
              <w:rPr>
                <w:rFonts w:ascii="Arial" w:hAnsi="Arial" w:cs="Arial"/>
                <w:sz w:val="16"/>
                <w:szCs w:val="16"/>
              </w:rPr>
              <w:t xml:space="preserve"> zaliczenie pisemne, </w:t>
            </w:r>
          </w:p>
          <w:p w14:paraId="2E2BE2D9" w14:textId="77777777" w:rsidR="007E577F" w:rsidRPr="00E1148B" w:rsidRDefault="007E577F" w:rsidP="00F6245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 xml:space="preserve">dla efektów </w:t>
            </w:r>
            <w:r w:rsidR="00F62453" w:rsidRPr="00E1148B">
              <w:rPr>
                <w:rFonts w:ascii="Arial" w:hAnsi="Arial" w:cs="Arial"/>
                <w:sz w:val="16"/>
                <w:szCs w:val="16"/>
              </w:rPr>
              <w:t>U2</w:t>
            </w:r>
            <w:r w:rsidRPr="00E1148B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="00F62453" w:rsidRPr="00E1148B">
              <w:rPr>
                <w:rFonts w:ascii="Arial" w:hAnsi="Arial" w:cs="Arial"/>
                <w:sz w:val="16"/>
                <w:szCs w:val="16"/>
              </w:rPr>
              <w:t>K1</w:t>
            </w:r>
            <w:r w:rsidRPr="00E1148B">
              <w:rPr>
                <w:rFonts w:ascii="Arial" w:hAnsi="Arial" w:cs="Arial"/>
                <w:sz w:val="16"/>
                <w:szCs w:val="16"/>
              </w:rPr>
              <w:t xml:space="preserve"> dodatkowo zaliczenie praktyczne.</w:t>
            </w:r>
          </w:p>
          <w:p w14:paraId="2E2BE2DA" w14:textId="77777777" w:rsidR="000A2E11" w:rsidRPr="00E1148B" w:rsidRDefault="000A2E11" w:rsidP="00F6245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możliwość wykorzystywania kształcenia na odległość w przypadkach koniecznych</w:t>
            </w:r>
          </w:p>
        </w:tc>
      </w:tr>
      <w:tr w:rsidR="00E1148B" w:rsidRPr="00E1148B" w14:paraId="2E2BE2DF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2E2BE2DC" w14:textId="77777777" w:rsidR="007E577F" w:rsidRPr="00E1148B" w:rsidRDefault="007E577F" w:rsidP="007E577F">
            <w:pPr>
              <w:spacing w:line="240" w:lineRule="auto"/>
              <w:rPr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2E2BE2DD" w14:textId="77777777" w:rsidR="007E577F" w:rsidRPr="00E1148B" w:rsidRDefault="007E577F" w:rsidP="007E57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>Wykłady -  treść pytań egzaminacyjnych z oceną, imienne karty oceny</w:t>
            </w:r>
          </w:p>
          <w:p w14:paraId="2E2BE2DE" w14:textId="77777777" w:rsidR="007E577F" w:rsidRPr="00E1148B" w:rsidRDefault="007E577F" w:rsidP="007E57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>Ćwiczenia -  treść pytań zaliczeniowych z oceną, pliki wsadowe i wynikowe przygotowane przez studenta podczas zaliczenia praktycznego.</w:t>
            </w:r>
            <w:r w:rsidR="000A2E11" w:rsidRPr="00E1148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A2E11" w:rsidRPr="00E1148B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 Możliwość wykorzystywania kształcenia na odległość w przypadkach koniecznych</w:t>
            </w:r>
          </w:p>
        </w:tc>
      </w:tr>
      <w:tr w:rsidR="00E1148B" w:rsidRPr="00E1148B" w14:paraId="2E2BE2E3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2E2BE2E0" w14:textId="77777777" w:rsidR="007E577F" w:rsidRPr="00E1148B" w:rsidRDefault="007E577F" w:rsidP="007E577F">
            <w:pPr>
              <w:spacing w:line="240" w:lineRule="auto"/>
              <w:rPr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>Elementy i wagi mające wpływ</w:t>
            </w:r>
          </w:p>
          <w:p w14:paraId="2E2BE2E1" w14:textId="77777777" w:rsidR="007E577F" w:rsidRPr="00E1148B" w:rsidRDefault="007E577F" w:rsidP="007E577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E1148B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2E2BE2E2" w14:textId="77777777" w:rsidR="007E577F" w:rsidRPr="00E1148B" w:rsidRDefault="007E577F" w:rsidP="007E577F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>Na ocenę efektów kształcenia składają się: 1- ocena z zaliczenia z wykładów (</w:t>
            </w:r>
            <w:r w:rsidRPr="00E1148B">
              <w:rPr>
                <w:rFonts w:ascii="Arial" w:hAnsi="Arial" w:cs="Arial"/>
                <w:bCs/>
                <w:sz w:val="16"/>
                <w:szCs w:val="16"/>
              </w:rPr>
              <w:t>forma pisemna,  pytania o charakterze testowym)</w:t>
            </w:r>
            <w:r w:rsidRPr="00E1148B">
              <w:rPr>
                <w:rFonts w:ascii="Arial" w:hAnsi="Arial" w:cs="Arial"/>
                <w:sz w:val="16"/>
                <w:szCs w:val="16"/>
              </w:rPr>
              <w:t xml:space="preserve">, 2- ocena z testu teoretycznego z ćwiczeń,  3 - ocena z zaliczenia praktycznego z ćwiczeń ,4- ocena aktywności studenta w czasie zajęć </w:t>
            </w:r>
            <w:proofErr w:type="spellStart"/>
            <w:r w:rsidRPr="00E1148B">
              <w:rPr>
                <w:rFonts w:ascii="Arial" w:hAnsi="Arial" w:cs="Arial"/>
                <w:sz w:val="16"/>
                <w:szCs w:val="16"/>
              </w:rPr>
              <w:t>laboratoryjnych.Waga</w:t>
            </w:r>
            <w:proofErr w:type="spellEnd"/>
            <w:r w:rsidRPr="00E1148B">
              <w:rPr>
                <w:rFonts w:ascii="Arial" w:hAnsi="Arial" w:cs="Arial"/>
                <w:sz w:val="16"/>
                <w:szCs w:val="16"/>
              </w:rPr>
              <w:t xml:space="preserve"> każdego z elementów: 1 – 45 %,  2 – 22,5 %, 3- 22,5 %, 4 – 10%. Warunkiem zaliczenia przedmiotu jest uzyskanie z elementów 1, 2 i 3 minimum 51 %. Ocena ostateczna wyliczana jest jako suma punktów uzyskanych dla każdego elementu (z uwzględnieniem ich </w:t>
            </w:r>
            <w:r w:rsidRPr="00E1148B">
              <w:rPr>
                <w:rFonts w:ascii="Arial" w:hAnsi="Arial" w:cs="Arial"/>
                <w:sz w:val="16"/>
                <w:szCs w:val="16"/>
              </w:rPr>
              <w:lastRenderedPageBreak/>
              <w:t>wagi). Warunkiem zaliczenia prze</w:t>
            </w:r>
            <w:r w:rsidR="005F752C" w:rsidRPr="00E1148B">
              <w:rPr>
                <w:rFonts w:ascii="Arial" w:hAnsi="Arial" w:cs="Arial"/>
                <w:sz w:val="16"/>
                <w:szCs w:val="16"/>
              </w:rPr>
              <w:t>dmioty jest uzyskanie minimum 50</w:t>
            </w:r>
            <w:r w:rsidRPr="00E1148B">
              <w:rPr>
                <w:rFonts w:ascii="Arial" w:hAnsi="Arial" w:cs="Arial"/>
                <w:sz w:val="16"/>
                <w:szCs w:val="16"/>
              </w:rPr>
              <w:t xml:space="preserve"> % punktów uwzględniających wszystkie elementy.</w:t>
            </w:r>
            <w:r w:rsidRPr="00E1148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E1148B" w:rsidRPr="00E1148B" w14:paraId="2E2BE2E6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2E2BE2E4" w14:textId="77777777" w:rsidR="007E577F" w:rsidRPr="00E1148B" w:rsidRDefault="007E577F" w:rsidP="007E577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1148B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2E2BE2E5" w14:textId="77777777" w:rsidR="007E577F" w:rsidRPr="00E1148B" w:rsidRDefault="007E577F" w:rsidP="007E577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>Sala seminaryjna i laboratoria dydaktyczne katedry</w:t>
            </w:r>
          </w:p>
        </w:tc>
      </w:tr>
      <w:tr w:rsidR="00E1148B" w:rsidRPr="00E1148B" w14:paraId="2E2BE2EB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2E2BE2E7" w14:textId="77777777" w:rsidR="00C216CF" w:rsidRPr="00E1148B" w:rsidRDefault="00C216CF" w:rsidP="007E577F">
            <w:pPr>
              <w:spacing w:line="240" w:lineRule="auto"/>
              <w:rPr>
                <w:sz w:val="16"/>
                <w:szCs w:val="16"/>
              </w:rPr>
            </w:pPr>
            <w:r w:rsidRPr="00E1148B">
              <w:rPr>
                <w:sz w:val="16"/>
                <w:szCs w:val="16"/>
              </w:rPr>
              <w:t>Literatura podstawowa i uzupełniająca:</w:t>
            </w:r>
          </w:p>
          <w:p w14:paraId="2E2BE2E8" w14:textId="77777777" w:rsidR="007E577F" w:rsidRPr="00E1148B" w:rsidRDefault="007E577F" w:rsidP="007E577F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 xml:space="preserve">Biotechnologia roślin, red. </w:t>
            </w:r>
            <w:proofErr w:type="spellStart"/>
            <w:r w:rsidRPr="00E1148B">
              <w:rPr>
                <w:rFonts w:ascii="Arial" w:hAnsi="Arial" w:cs="Arial"/>
                <w:sz w:val="16"/>
                <w:szCs w:val="16"/>
              </w:rPr>
              <w:t>S.Malepszy</w:t>
            </w:r>
            <w:proofErr w:type="spellEnd"/>
            <w:r w:rsidRPr="00E1148B">
              <w:rPr>
                <w:rFonts w:ascii="Arial" w:hAnsi="Arial" w:cs="Arial"/>
                <w:sz w:val="16"/>
                <w:szCs w:val="16"/>
              </w:rPr>
              <w:t>, wyd. PWN 2009</w:t>
            </w:r>
          </w:p>
          <w:p w14:paraId="2E2BE2E9" w14:textId="77777777" w:rsidR="007E577F" w:rsidRPr="00E1148B" w:rsidRDefault="007E577F" w:rsidP="007E577F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 xml:space="preserve">Ekologia molekularna, Joanna R. </w:t>
            </w:r>
            <w:proofErr w:type="spellStart"/>
            <w:r w:rsidRPr="00E1148B">
              <w:rPr>
                <w:rFonts w:ascii="Arial" w:hAnsi="Arial" w:cs="Arial"/>
                <w:sz w:val="16"/>
                <w:szCs w:val="16"/>
              </w:rPr>
              <w:t>Freeland</w:t>
            </w:r>
            <w:proofErr w:type="spellEnd"/>
            <w:r w:rsidRPr="00E1148B">
              <w:rPr>
                <w:rFonts w:ascii="Arial" w:hAnsi="Arial" w:cs="Arial"/>
                <w:sz w:val="16"/>
                <w:szCs w:val="16"/>
              </w:rPr>
              <w:t>, Wydawnictwo Naukowe PWN 2008</w:t>
            </w:r>
          </w:p>
          <w:p w14:paraId="2E2BE2EA" w14:textId="77777777" w:rsidR="00C216CF" w:rsidRPr="00E1148B" w:rsidRDefault="007E577F" w:rsidP="007E577F">
            <w:pPr>
              <w:pStyle w:val="Akapitzlist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>Artykuły naukowe i strony internetowe wskazane przez prowadzących</w:t>
            </w:r>
            <w:r w:rsidRPr="00E1148B">
              <w:rPr>
                <w:sz w:val="16"/>
                <w:szCs w:val="16"/>
              </w:rPr>
              <w:t xml:space="preserve"> </w:t>
            </w:r>
          </w:p>
        </w:tc>
      </w:tr>
      <w:tr w:rsidR="00E1148B" w:rsidRPr="00E1148B" w14:paraId="2E2BE2EF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2E2BE2EC" w14:textId="77777777" w:rsidR="00C216CF" w:rsidRPr="00E1148B" w:rsidRDefault="00C216CF" w:rsidP="007E577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1148B">
              <w:rPr>
                <w:sz w:val="16"/>
                <w:szCs w:val="16"/>
              </w:rPr>
              <w:t>UWAGI</w:t>
            </w:r>
          </w:p>
          <w:p w14:paraId="2E2BE2ED" w14:textId="77777777" w:rsidR="00C216CF" w:rsidRPr="00E1148B" w:rsidRDefault="007E577F" w:rsidP="007E577F">
            <w:pPr>
              <w:spacing w:line="240" w:lineRule="auto"/>
              <w:rPr>
                <w:sz w:val="20"/>
                <w:szCs w:val="20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>Sprawdziany oceniane są wg skali 5</w:t>
            </w:r>
            <w:r w:rsidR="000A2E11" w:rsidRPr="00E1148B">
              <w:rPr>
                <w:rFonts w:ascii="Arial" w:hAnsi="Arial" w:cs="Arial"/>
                <w:sz w:val="16"/>
                <w:szCs w:val="16"/>
              </w:rPr>
              <w:t>0</w:t>
            </w:r>
            <w:r w:rsidRPr="00E1148B">
              <w:rPr>
                <w:rFonts w:ascii="Arial" w:hAnsi="Arial" w:cs="Arial"/>
                <w:sz w:val="16"/>
                <w:szCs w:val="16"/>
              </w:rPr>
              <w:t xml:space="preserve">% wiedzy = ocena dostateczna (3,) 61% (3,5), 71% (4,0), 81% (4,5), 91% (5,0) </w:t>
            </w:r>
          </w:p>
          <w:p w14:paraId="2E2BE2EE" w14:textId="77777777" w:rsidR="00C216CF" w:rsidRPr="00E1148B" w:rsidRDefault="00C216CF" w:rsidP="007E577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2E2BE2F0" w14:textId="77777777" w:rsidR="004B06FE" w:rsidRPr="00E1148B" w:rsidRDefault="004B06FE" w:rsidP="00ED11F9">
      <w:pPr>
        <w:rPr>
          <w:sz w:val="16"/>
        </w:rPr>
      </w:pPr>
    </w:p>
    <w:p w14:paraId="2E2BE2F1" w14:textId="77777777" w:rsidR="004B06FE" w:rsidRPr="00E1148B" w:rsidRDefault="004B06FE" w:rsidP="00ED11F9">
      <w:pPr>
        <w:rPr>
          <w:sz w:val="16"/>
        </w:rPr>
      </w:pPr>
    </w:p>
    <w:p w14:paraId="2E2BE2F2" w14:textId="77777777" w:rsidR="00ED11F9" w:rsidRPr="00E1148B" w:rsidRDefault="00ED11F9" w:rsidP="00ED11F9">
      <w:pPr>
        <w:rPr>
          <w:sz w:val="16"/>
        </w:rPr>
      </w:pPr>
      <w:r w:rsidRPr="00E1148B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1148B" w:rsidRPr="00E1148B" w14:paraId="2E2BE2F5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2E2BE2F3" w14:textId="77777777" w:rsidR="00ED11F9" w:rsidRPr="00E1148B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E1148B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E1148B">
              <w:rPr>
                <w:bCs/>
                <w:sz w:val="18"/>
                <w:szCs w:val="18"/>
              </w:rPr>
              <w:t xml:space="preserve"> dla zajęć</w:t>
            </w:r>
            <w:r w:rsidRPr="00E1148B">
              <w:rPr>
                <w:bCs/>
                <w:sz w:val="18"/>
                <w:szCs w:val="18"/>
              </w:rPr>
              <w:t xml:space="preserve"> efektów </w:t>
            </w:r>
            <w:r w:rsidR="008F7E6F" w:rsidRPr="00E1148B">
              <w:rPr>
                <w:bCs/>
                <w:sz w:val="18"/>
                <w:szCs w:val="18"/>
              </w:rPr>
              <w:t>uczenia się</w:t>
            </w:r>
            <w:r w:rsidRPr="00E1148B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2E2BE2F4" w14:textId="77777777" w:rsidR="00ED11F9" w:rsidRPr="00E1148B" w:rsidRDefault="00D84A1C" w:rsidP="006478A0">
            <w:pPr>
              <w:rPr>
                <w:b/>
                <w:bCs/>
                <w:sz w:val="18"/>
                <w:szCs w:val="18"/>
              </w:rPr>
            </w:pPr>
            <w:r w:rsidRPr="00E1148B">
              <w:rPr>
                <w:b/>
                <w:bCs/>
                <w:sz w:val="18"/>
                <w:szCs w:val="18"/>
              </w:rPr>
              <w:t>45</w:t>
            </w:r>
            <w:r w:rsidR="00ED11F9" w:rsidRPr="00E1148B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1148B" w:rsidRPr="00E1148B" w14:paraId="2E2BE2F8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2E2BE2F6" w14:textId="77777777" w:rsidR="00ED11F9" w:rsidRPr="00E1148B" w:rsidRDefault="00ED11F9" w:rsidP="006478A0">
            <w:pPr>
              <w:rPr>
                <w:bCs/>
                <w:sz w:val="18"/>
                <w:szCs w:val="18"/>
              </w:rPr>
            </w:pPr>
            <w:r w:rsidRPr="00E1148B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E1148B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E1148B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2E2BE2F7" w14:textId="77777777" w:rsidR="00ED11F9" w:rsidRPr="00E1148B" w:rsidRDefault="00D84A1C" w:rsidP="006478A0">
            <w:pPr>
              <w:rPr>
                <w:b/>
                <w:bCs/>
                <w:sz w:val="18"/>
                <w:szCs w:val="18"/>
              </w:rPr>
            </w:pPr>
            <w:r w:rsidRPr="00E1148B">
              <w:rPr>
                <w:b/>
                <w:bCs/>
                <w:sz w:val="18"/>
                <w:szCs w:val="18"/>
              </w:rPr>
              <w:t xml:space="preserve">1 </w:t>
            </w:r>
            <w:r w:rsidR="00ED11F9" w:rsidRPr="00E1148B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2E2BE2F9" w14:textId="77777777" w:rsidR="00ED11F9" w:rsidRPr="00E1148B" w:rsidRDefault="00ED11F9" w:rsidP="00ED11F9"/>
    <w:p w14:paraId="2E2BE2FA" w14:textId="77777777" w:rsidR="00ED11F9" w:rsidRPr="00E1148B" w:rsidRDefault="00ED11F9" w:rsidP="00ED11F9">
      <w:pPr>
        <w:rPr>
          <w:sz w:val="16"/>
        </w:rPr>
      </w:pPr>
      <w:r w:rsidRPr="00E1148B">
        <w:rPr>
          <w:sz w:val="18"/>
        </w:rPr>
        <w:t xml:space="preserve">Tabela zgodności kierunkowych efektów </w:t>
      </w:r>
      <w:r w:rsidR="00EE4F54" w:rsidRPr="00E1148B">
        <w:rPr>
          <w:sz w:val="18"/>
        </w:rPr>
        <w:t>uczenia się</w:t>
      </w:r>
      <w:r w:rsidRPr="00E1148B">
        <w:rPr>
          <w:sz w:val="18"/>
        </w:rPr>
        <w:t xml:space="preserve"> z efektami przedmiotu:</w:t>
      </w:r>
    </w:p>
    <w:p w14:paraId="2E2BE2FB" w14:textId="77777777" w:rsidR="00ED11F9" w:rsidRPr="00E1148B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E1148B" w:rsidRPr="00E1148B" w14:paraId="2E2BE300" w14:textId="77777777" w:rsidTr="0093211F">
        <w:tc>
          <w:tcPr>
            <w:tcW w:w="1547" w:type="dxa"/>
          </w:tcPr>
          <w:p w14:paraId="2E2BE2FC" w14:textId="77777777" w:rsidR="0093211F" w:rsidRPr="00E1148B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E1148B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2E2BE2FD" w14:textId="77777777" w:rsidR="0093211F" w:rsidRPr="00E1148B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E1148B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2E2BE2FE" w14:textId="77777777" w:rsidR="0093211F" w:rsidRPr="00E1148B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E1148B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E2BE2FF" w14:textId="77777777" w:rsidR="0093211F" w:rsidRPr="00E1148B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E1148B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E1148B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E1148B" w:rsidRPr="00E1148B" w14:paraId="2E2BE30E" w14:textId="77777777" w:rsidTr="0093211F">
        <w:tc>
          <w:tcPr>
            <w:tcW w:w="1547" w:type="dxa"/>
          </w:tcPr>
          <w:p w14:paraId="2E2BE301" w14:textId="77777777" w:rsidR="0093211F" w:rsidRPr="00E1148B" w:rsidRDefault="0093211F" w:rsidP="006478A0">
            <w:pPr>
              <w:rPr>
                <w:bCs/>
                <w:sz w:val="18"/>
                <w:szCs w:val="18"/>
              </w:rPr>
            </w:pPr>
            <w:r w:rsidRPr="00E1148B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2E2BE302" w14:textId="77777777" w:rsidR="0093211F" w:rsidRPr="00E1148B" w:rsidRDefault="004B06FE" w:rsidP="004B06FE">
            <w:pPr>
              <w:tabs>
                <w:tab w:val="left" w:pos="145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148B">
              <w:rPr>
                <w:bCs/>
                <w:sz w:val="18"/>
                <w:szCs w:val="18"/>
              </w:rPr>
              <w:t xml:space="preserve">W1 </w:t>
            </w:r>
            <w:r w:rsidRPr="00E1148B">
              <w:rPr>
                <w:rFonts w:ascii="Arial" w:hAnsi="Arial" w:cs="Arial"/>
                <w:sz w:val="16"/>
                <w:szCs w:val="16"/>
              </w:rPr>
              <w:t>zna metody i procedury stosowane charakterystyce zasobów genowych</w:t>
            </w:r>
          </w:p>
          <w:p w14:paraId="2E2BE303" w14:textId="77777777" w:rsidR="004B06FE" w:rsidRPr="00E1148B" w:rsidRDefault="004B06FE" w:rsidP="004B06FE">
            <w:pPr>
              <w:tabs>
                <w:tab w:val="left" w:pos="1455"/>
              </w:tabs>
              <w:spacing w:line="240" w:lineRule="auto"/>
              <w:rPr>
                <w:bCs/>
                <w:sz w:val="18"/>
                <w:szCs w:val="18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>W2 posiada wiedze na temat status quo wspomaganego markerami DNA zarządzania zasobami genowymi na świecie</w:t>
            </w:r>
          </w:p>
        </w:tc>
        <w:tc>
          <w:tcPr>
            <w:tcW w:w="3001" w:type="dxa"/>
          </w:tcPr>
          <w:p w14:paraId="2E2BE304" w14:textId="77777777" w:rsidR="004B06FE" w:rsidRPr="00E1148B" w:rsidRDefault="004B06FE" w:rsidP="004B06F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148B">
              <w:rPr>
                <w:rFonts w:ascii="Arial" w:hAnsi="Arial" w:cs="Arial"/>
                <w:bCs/>
                <w:sz w:val="16"/>
                <w:szCs w:val="16"/>
              </w:rPr>
              <w:t>K_W05</w:t>
            </w:r>
          </w:p>
          <w:p w14:paraId="2E2BE305" w14:textId="77777777" w:rsidR="004B06FE" w:rsidRPr="00E1148B" w:rsidRDefault="004B06FE" w:rsidP="004B06F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148B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  <w:p w14:paraId="2E2BE306" w14:textId="77777777" w:rsidR="004B06FE" w:rsidRPr="00E1148B" w:rsidRDefault="004B06FE" w:rsidP="004B06F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148B">
              <w:rPr>
                <w:rFonts w:ascii="Arial" w:hAnsi="Arial" w:cs="Arial"/>
                <w:bCs/>
                <w:sz w:val="16"/>
                <w:szCs w:val="16"/>
              </w:rPr>
              <w:t>K_W01</w:t>
            </w:r>
          </w:p>
          <w:p w14:paraId="2E2BE307" w14:textId="77777777" w:rsidR="004B06FE" w:rsidRPr="00E1148B" w:rsidRDefault="004B06FE" w:rsidP="004B06F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148B">
              <w:rPr>
                <w:rFonts w:ascii="Arial" w:hAnsi="Arial" w:cs="Arial"/>
                <w:bCs/>
                <w:sz w:val="16"/>
                <w:szCs w:val="16"/>
              </w:rPr>
              <w:t xml:space="preserve">K_W07 </w:t>
            </w:r>
          </w:p>
          <w:p w14:paraId="2E2BE308" w14:textId="77777777" w:rsidR="0093211F" w:rsidRPr="00E1148B" w:rsidRDefault="004B06FE" w:rsidP="004B06FE">
            <w:pPr>
              <w:spacing w:line="240" w:lineRule="auto"/>
              <w:rPr>
                <w:bCs/>
                <w:sz w:val="18"/>
                <w:szCs w:val="18"/>
              </w:rPr>
            </w:pPr>
            <w:r w:rsidRPr="00E1148B">
              <w:rPr>
                <w:rFonts w:ascii="Arial" w:hAnsi="Arial" w:cs="Arial"/>
                <w:bCs/>
                <w:sz w:val="16"/>
                <w:szCs w:val="16"/>
              </w:rPr>
              <w:t>K_W02</w:t>
            </w:r>
          </w:p>
        </w:tc>
        <w:tc>
          <w:tcPr>
            <w:tcW w:w="1381" w:type="dxa"/>
          </w:tcPr>
          <w:p w14:paraId="2E2BE309" w14:textId="77777777" w:rsidR="0093211F" w:rsidRPr="00E1148B" w:rsidRDefault="004B06FE" w:rsidP="004B06F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148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E2BE30A" w14:textId="77777777" w:rsidR="004B06FE" w:rsidRPr="00E1148B" w:rsidRDefault="004B06FE" w:rsidP="004B06F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148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E2BE30B" w14:textId="77777777" w:rsidR="004B06FE" w:rsidRPr="00E1148B" w:rsidRDefault="004B06FE" w:rsidP="004B06F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148B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E2BE30C" w14:textId="77777777" w:rsidR="004B06FE" w:rsidRPr="00E1148B" w:rsidRDefault="004B06FE" w:rsidP="004B06F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148B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E2BE30D" w14:textId="77777777" w:rsidR="001C1506" w:rsidRPr="00E1148B" w:rsidRDefault="001C1506" w:rsidP="004B06FE">
            <w:pPr>
              <w:spacing w:line="240" w:lineRule="auto"/>
              <w:rPr>
                <w:bCs/>
                <w:sz w:val="18"/>
                <w:szCs w:val="18"/>
              </w:rPr>
            </w:pPr>
            <w:r w:rsidRPr="00E1148B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E1148B" w:rsidRPr="00E1148B" w14:paraId="2E2BE316" w14:textId="77777777" w:rsidTr="0093211F">
        <w:tc>
          <w:tcPr>
            <w:tcW w:w="1547" w:type="dxa"/>
          </w:tcPr>
          <w:p w14:paraId="2E2BE30F" w14:textId="77777777" w:rsidR="0093211F" w:rsidRPr="00E1148B" w:rsidRDefault="004B06FE" w:rsidP="006478A0">
            <w:pPr>
              <w:rPr>
                <w:bCs/>
                <w:sz w:val="18"/>
                <w:szCs w:val="18"/>
              </w:rPr>
            </w:pPr>
            <w:r w:rsidRPr="00E1148B">
              <w:rPr>
                <w:bCs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2E2BE310" w14:textId="77777777" w:rsidR="0093211F" w:rsidRPr="00E1148B" w:rsidRDefault="004B06FE" w:rsidP="004B06F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 xml:space="preserve">U1 potrafi zastosować i właściwie ocenić skuteczność metod </w:t>
            </w:r>
            <w:proofErr w:type="spellStart"/>
            <w:r w:rsidRPr="00E1148B">
              <w:rPr>
                <w:rFonts w:ascii="Arial" w:hAnsi="Arial" w:cs="Arial"/>
                <w:sz w:val="16"/>
                <w:szCs w:val="16"/>
              </w:rPr>
              <w:t>biostatystycznych</w:t>
            </w:r>
            <w:proofErr w:type="spellEnd"/>
            <w:r w:rsidRPr="00E1148B">
              <w:rPr>
                <w:rFonts w:ascii="Arial" w:hAnsi="Arial" w:cs="Arial"/>
                <w:sz w:val="16"/>
                <w:szCs w:val="16"/>
              </w:rPr>
              <w:t xml:space="preserve"> analizy danych uzyskanych w charakteryzowaniu zasobów kolekcji banków genów</w:t>
            </w:r>
          </w:p>
          <w:p w14:paraId="2E2BE311" w14:textId="77777777" w:rsidR="004B06FE" w:rsidRPr="00E1148B" w:rsidRDefault="004B06FE" w:rsidP="004B06F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>U2 posiada umiejętność posługiwania się programami komputerowymi przeznaczonymi do analizy struktury populacji i konstrukcji kolekcji rdzeniowej</w:t>
            </w:r>
          </w:p>
          <w:p w14:paraId="2E2BE312" w14:textId="77777777" w:rsidR="004B06FE" w:rsidRPr="00E1148B" w:rsidRDefault="004B06FE" w:rsidP="004B06FE">
            <w:pPr>
              <w:spacing w:line="240" w:lineRule="auto"/>
              <w:rPr>
                <w:bCs/>
                <w:sz w:val="18"/>
                <w:szCs w:val="18"/>
              </w:rPr>
            </w:pPr>
            <w:r w:rsidRPr="00E1148B">
              <w:rPr>
                <w:rFonts w:ascii="Arial" w:hAnsi="Arial" w:cs="Arial"/>
                <w:sz w:val="16"/>
                <w:szCs w:val="16"/>
              </w:rPr>
              <w:t xml:space="preserve">U3 potrafi rozwijać i stosować w praktyce swoje umiejętności z zakresu charakteryzowania zasobów genowych metodami </w:t>
            </w:r>
            <w:proofErr w:type="spellStart"/>
            <w:r w:rsidRPr="00E1148B">
              <w:rPr>
                <w:rFonts w:ascii="Arial" w:hAnsi="Arial" w:cs="Arial"/>
                <w:sz w:val="16"/>
                <w:szCs w:val="16"/>
              </w:rPr>
              <w:t>biostatystycznymi</w:t>
            </w:r>
            <w:proofErr w:type="spellEnd"/>
          </w:p>
        </w:tc>
        <w:tc>
          <w:tcPr>
            <w:tcW w:w="3001" w:type="dxa"/>
          </w:tcPr>
          <w:p w14:paraId="2E2BE313" w14:textId="77777777" w:rsidR="0093211F" w:rsidRPr="00E1148B" w:rsidRDefault="004B06FE" w:rsidP="004B06F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148B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  <w:p w14:paraId="2E2BE314" w14:textId="77777777" w:rsidR="004B06FE" w:rsidRPr="00E1148B" w:rsidRDefault="004B06FE" w:rsidP="004B06FE">
            <w:pPr>
              <w:spacing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2E2BE315" w14:textId="77777777" w:rsidR="0093211F" w:rsidRPr="00E1148B" w:rsidRDefault="004B06FE" w:rsidP="004B06FE">
            <w:pPr>
              <w:spacing w:line="240" w:lineRule="auto"/>
              <w:rPr>
                <w:bCs/>
                <w:sz w:val="18"/>
                <w:szCs w:val="18"/>
              </w:rPr>
            </w:pPr>
            <w:r w:rsidRPr="00E1148B">
              <w:rPr>
                <w:bCs/>
                <w:sz w:val="18"/>
                <w:szCs w:val="18"/>
              </w:rPr>
              <w:t>3</w:t>
            </w:r>
          </w:p>
        </w:tc>
      </w:tr>
      <w:tr w:rsidR="00E1148B" w:rsidRPr="00E1148B" w14:paraId="2E2BE31D" w14:textId="77777777" w:rsidTr="0093211F">
        <w:tc>
          <w:tcPr>
            <w:tcW w:w="1547" w:type="dxa"/>
          </w:tcPr>
          <w:p w14:paraId="2E2BE317" w14:textId="77777777" w:rsidR="0093211F" w:rsidRPr="00E1148B" w:rsidRDefault="004B06FE" w:rsidP="006478A0">
            <w:pPr>
              <w:rPr>
                <w:bCs/>
                <w:sz w:val="18"/>
                <w:szCs w:val="18"/>
              </w:rPr>
            </w:pPr>
            <w:r w:rsidRPr="00E1148B">
              <w:rPr>
                <w:bCs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2E2BE318" w14:textId="77777777" w:rsidR="0093211F" w:rsidRPr="00E1148B" w:rsidRDefault="004B06FE" w:rsidP="004B06FE">
            <w:pPr>
              <w:spacing w:line="240" w:lineRule="auto"/>
              <w:rPr>
                <w:bCs/>
                <w:sz w:val="18"/>
                <w:szCs w:val="18"/>
              </w:rPr>
            </w:pPr>
            <w:r w:rsidRPr="00E1148B">
              <w:rPr>
                <w:bCs/>
                <w:sz w:val="18"/>
                <w:szCs w:val="18"/>
              </w:rPr>
              <w:t>K1 Jest gotowy rozwijać w praktyce umiejętności</w:t>
            </w:r>
            <w:r w:rsidRPr="00E1148B">
              <w:rPr>
                <w:rFonts w:ascii="Arial" w:hAnsi="Arial" w:cs="Arial"/>
                <w:sz w:val="16"/>
                <w:szCs w:val="16"/>
              </w:rPr>
              <w:t xml:space="preserve"> z zakresu charakteryzowania zasobów genowych metodami </w:t>
            </w:r>
            <w:proofErr w:type="spellStart"/>
            <w:r w:rsidRPr="00E1148B">
              <w:rPr>
                <w:rFonts w:ascii="Arial" w:hAnsi="Arial" w:cs="Arial"/>
                <w:sz w:val="16"/>
                <w:szCs w:val="16"/>
              </w:rPr>
              <w:t>biostatystycznymi</w:t>
            </w:r>
            <w:proofErr w:type="spellEnd"/>
          </w:p>
        </w:tc>
        <w:tc>
          <w:tcPr>
            <w:tcW w:w="3001" w:type="dxa"/>
          </w:tcPr>
          <w:p w14:paraId="2E2BE319" w14:textId="77777777" w:rsidR="004B06FE" w:rsidRPr="00E1148B" w:rsidRDefault="004B06FE" w:rsidP="004B06F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148B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  <w:p w14:paraId="2E2BE31A" w14:textId="77777777" w:rsidR="0093211F" w:rsidRPr="00E1148B" w:rsidRDefault="004B06FE" w:rsidP="004B06FE">
            <w:pPr>
              <w:spacing w:line="240" w:lineRule="auto"/>
              <w:rPr>
                <w:bCs/>
                <w:sz w:val="18"/>
                <w:szCs w:val="18"/>
              </w:rPr>
            </w:pPr>
            <w:r w:rsidRPr="00E1148B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</w:tc>
        <w:tc>
          <w:tcPr>
            <w:tcW w:w="1381" w:type="dxa"/>
          </w:tcPr>
          <w:p w14:paraId="2E2BE31B" w14:textId="77777777" w:rsidR="0093211F" w:rsidRPr="00E1148B" w:rsidRDefault="004B06FE" w:rsidP="004B06FE">
            <w:pPr>
              <w:spacing w:line="240" w:lineRule="auto"/>
              <w:rPr>
                <w:bCs/>
                <w:sz w:val="18"/>
                <w:szCs w:val="18"/>
              </w:rPr>
            </w:pPr>
            <w:r w:rsidRPr="00E1148B">
              <w:rPr>
                <w:bCs/>
                <w:sz w:val="18"/>
                <w:szCs w:val="18"/>
              </w:rPr>
              <w:t>1</w:t>
            </w:r>
          </w:p>
          <w:p w14:paraId="2E2BE31C" w14:textId="77777777" w:rsidR="004B06FE" w:rsidRPr="00E1148B" w:rsidRDefault="004B06FE" w:rsidP="004B06FE">
            <w:pPr>
              <w:spacing w:line="240" w:lineRule="auto"/>
              <w:rPr>
                <w:bCs/>
                <w:sz w:val="18"/>
                <w:szCs w:val="18"/>
              </w:rPr>
            </w:pPr>
            <w:r w:rsidRPr="00E1148B">
              <w:rPr>
                <w:bCs/>
                <w:sz w:val="18"/>
                <w:szCs w:val="18"/>
              </w:rPr>
              <w:t>1</w:t>
            </w:r>
          </w:p>
        </w:tc>
      </w:tr>
    </w:tbl>
    <w:p w14:paraId="2E2BE31E" w14:textId="77777777" w:rsidR="0093211F" w:rsidRPr="00E1148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E2BE31F" w14:textId="77777777" w:rsidR="0093211F" w:rsidRPr="00E1148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1148B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2E2BE320" w14:textId="77777777" w:rsidR="0093211F" w:rsidRPr="00E1148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1148B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E1148B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E1148B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2E2BE321" w14:textId="77777777" w:rsidR="0093211F" w:rsidRPr="00E1148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1148B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E1148B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E1148B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2E2BE322" w14:textId="77777777" w:rsidR="0093211F" w:rsidRPr="00E1148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1148B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2E2BE323" w14:textId="77777777" w:rsidR="00B2721F" w:rsidRPr="00E1148B" w:rsidRDefault="00B2721F"/>
    <w:sectPr w:rsidR="00B2721F" w:rsidRPr="00E1148B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2BE326" w14:textId="77777777" w:rsidR="001C69F6" w:rsidRDefault="001C69F6" w:rsidP="002C0CA5">
      <w:pPr>
        <w:spacing w:line="240" w:lineRule="auto"/>
      </w:pPr>
      <w:r>
        <w:separator/>
      </w:r>
    </w:p>
  </w:endnote>
  <w:endnote w:type="continuationSeparator" w:id="0">
    <w:p w14:paraId="2E2BE327" w14:textId="77777777" w:rsidR="001C69F6" w:rsidRDefault="001C69F6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2BE324" w14:textId="77777777" w:rsidR="001C69F6" w:rsidRDefault="001C69F6" w:rsidP="002C0CA5">
      <w:pPr>
        <w:spacing w:line="240" w:lineRule="auto"/>
      </w:pPr>
      <w:r>
        <w:separator/>
      </w:r>
    </w:p>
  </w:footnote>
  <w:footnote w:type="continuationSeparator" w:id="0">
    <w:p w14:paraId="2E2BE325" w14:textId="77777777" w:rsidR="001C69F6" w:rsidRDefault="001C69F6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CA96096"/>
    <w:multiLevelType w:val="hybridMultilevel"/>
    <w:tmpl w:val="291A4A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IxNTM3MDQ2MLNU0lEKTi0uzszPAykwqgUAYKevnCwAAAA="/>
  </w:docVars>
  <w:rsids>
    <w:rsidRoot w:val="00ED11F9"/>
    <w:rsid w:val="0000287C"/>
    <w:rsid w:val="000154D8"/>
    <w:rsid w:val="0003775A"/>
    <w:rsid w:val="000834BC"/>
    <w:rsid w:val="000A2E11"/>
    <w:rsid w:val="000C4232"/>
    <w:rsid w:val="000C73DB"/>
    <w:rsid w:val="000E791B"/>
    <w:rsid w:val="00115001"/>
    <w:rsid w:val="00193634"/>
    <w:rsid w:val="001C1506"/>
    <w:rsid w:val="001C69F6"/>
    <w:rsid w:val="00201222"/>
    <w:rsid w:val="00207BBF"/>
    <w:rsid w:val="002155D5"/>
    <w:rsid w:val="0025202E"/>
    <w:rsid w:val="002B5274"/>
    <w:rsid w:val="002C0CA5"/>
    <w:rsid w:val="00300A91"/>
    <w:rsid w:val="00341D25"/>
    <w:rsid w:val="0036131B"/>
    <w:rsid w:val="00386039"/>
    <w:rsid w:val="00392CAB"/>
    <w:rsid w:val="003B680D"/>
    <w:rsid w:val="003E4243"/>
    <w:rsid w:val="00405B34"/>
    <w:rsid w:val="00485AD8"/>
    <w:rsid w:val="004B06FE"/>
    <w:rsid w:val="004F5168"/>
    <w:rsid w:val="005D122E"/>
    <w:rsid w:val="005F752C"/>
    <w:rsid w:val="006537EC"/>
    <w:rsid w:val="006674DC"/>
    <w:rsid w:val="00675EA5"/>
    <w:rsid w:val="006C766B"/>
    <w:rsid w:val="0072568B"/>
    <w:rsid w:val="00735F91"/>
    <w:rsid w:val="0075087D"/>
    <w:rsid w:val="007B15AA"/>
    <w:rsid w:val="007B6046"/>
    <w:rsid w:val="007D736E"/>
    <w:rsid w:val="007E577F"/>
    <w:rsid w:val="00860FAB"/>
    <w:rsid w:val="008C5679"/>
    <w:rsid w:val="008F7E6F"/>
    <w:rsid w:val="00925376"/>
    <w:rsid w:val="0093211F"/>
    <w:rsid w:val="00965A2D"/>
    <w:rsid w:val="00966E0B"/>
    <w:rsid w:val="009B21A4"/>
    <w:rsid w:val="009E0BE0"/>
    <w:rsid w:val="009E71F1"/>
    <w:rsid w:val="00A43564"/>
    <w:rsid w:val="00A73396"/>
    <w:rsid w:val="00AB3EAC"/>
    <w:rsid w:val="00B2721F"/>
    <w:rsid w:val="00B51E99"/>
    <w:rsid w:val="00C216CF"/>
    <w:rsid w:val="00C778F3"/>
    <w:rsid w:val="00CC020F"/>
    <w:rsid w:val="00CD0414"/>
    <w:rsid w:val="00D527B8"/>
    <w:rsid w:val="00D55323"/>
    <w:rsid w:val="00D84A1C"/>
    <w:rsid w:val="00DB7DB4"/>
    <w:rsid w:val="00E1148B"/>
    <w:rsid w:val="00E75BC9"/>
    <w:rsid w:val="00ED11F9"/>
    <w:rsid w:val="00EE4F54"/>
    <w:rsid w:val="00F17173"/>
    <w:rsid w:val="00F370BF"/>
    <w:rsid w:val="00F62453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2BE284"/>
  <w15:docId w15:val="{89C95512-4D91-4CD9-A30A-102261823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7E577F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952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11</cp:revision>
  <cp:lastPrinted>2019-03-18T08:34:00Z</cp:lastPrinted>
  <dcterms:created xsi:type="dcterms:W3CDTF">2020-09-15T11:18:00Z</dcterms:created>
  <dcterms:modified xsi:type="dcterms:W3CDTF">2021-09-08T08:15:00Z</dcterms:modified>
</cp:coreProperties>
</file>