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C6785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C6785" w:rsidRPr="000C6785" w14:paraId="4C419142" w14:textId="77777777" w:rsidTr="557402C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0C6785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6785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797DC61" w14:textId="77777777" w:rsidR="00CD0414" w:rsidRPr="000C6785" w:rsidRDefault="00924C73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0C6785">
              <w:rPr>
                <w:rFonts w:ascii="Arial" w:hAnsi="Arial" w:cs="Arial"/>
                <w:b/>
                <w:sz w:val="20"/>
                <w:szCs w:val="20"/>
              </w:rPr>
              <w:t>Genomika strukturalna i funkcjonalna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0C6785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C6785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CD0414" w:rsidRPr="000C6785" w:rsidRDefault="00924C7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C6785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0C6785" w:rsidRPr="000C6785" w14:paraId="096CD8EE" w14:textId="77777777" w:rsidTr="557402C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0C6785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Nazwa zajęć w</w:t>
            </w:r>
            <w:r w:rsidR="00CD0414" w:rsidRPr="000C6785">
              <w:rPr>
                <w:sz w:val="16"/>
                <w:szCs w:val="16"/>
              </w:rPr>
              <w:t xml:space="preserve"> j. angielski</w:t>
            </w:r>
            <w:r w:rsidRPr="000C6785">
              <w:rPr>
                <w:sz w:val="16"/>
                <w:szCs w:val="16"/>
              </w:rPr>
              <w:t>m</w:t>
            </w:r>
            <w:r w:rsidR="00CD0414" w:rsidRPr="000C6785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CD19A81" w14:textId="77777777" w:rsidR="00CD0414" w:rsidRPr="000C6785" w:rsidRDefault="00924C73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  <w:lang w:val="en-US"/>
              </w:rPr>
              <w:t>Structural and functional genomics</w:t>
            </w:r>
          </w:p>
        </w:tc>
      </w:tr>
      <w:tr w:rsidR="000C6785" w:rsidRPr="000C6785" w14:paraId="2B4DE3DB" w14:textId="77777777" w:rsidTr="557402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0C6785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0C6785" w:rsidRDefault="00924C73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0C6785" w:rsidRPr="000C6785" w14:paraId="0A37501D" w14:textId="77777777" w:rsidTr="557402C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0C6785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0C6785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C6785" w:rsidRPr="000C6785" w14:paraId="5945B5E4" w14:textId="77777777" w:rsidTr="557402C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0C6785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0C6785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0C6785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C6785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0C6785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II</w:t>
            </w:r>
          </w:p>
        </w:tc>
      </w:tr>
      <w:tr w:rsidR="000C6785" w:rsidRPr="000C6785" w14:paraId="5ADC8456" w14:textId="77777777" w:rsidTr="557402C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0C6785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0C6785" w:rsidRDefault="002002C2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0C678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0C6785">
              <w:rPr>
                <w:sz w:val="20"/>
                <w:szCs w:val="16"/>
              </w:rPr>
              <w:t xml:space="preserve"> </w:t>
            </w:r>
            <w:r w:rsidR="006C766B" w:rsidRPr="000C6785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0C6785" w:rsidRDefault="002002C2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0C678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0C6785">
              <w:rPr>
                <w:sz w:val="16"/>
                <w:szCs w:val="16"/>
              </w:rPr>
              <w:t xml:space="preserve"> </w:t>
            </w:r>
            <w:r w:rsidR="006C766B" w:rsidRPr="000C6785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0C6785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C6785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0C6785" w:rsidRDefault="002002C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 w:rsidRPr="000C678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0C6785">
              <w:rPr>
                <w:sz w:val="16"/>
                <w:szCs w:val="16"/>
              </w:rPr>
              <w:t xml:space="preserve"> p</w:t>
            </w:r>
            <w:r w:rsidR="006C766B" w:rsidRPr="000C6785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0C6785" w:rsidRDefault="002002C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182" w:rsidRPr="000C678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0C6785">
              <w:rPr>
                <w:sz w:val="16"/>
                <w:szCs w:val="16"/>
              </w:rPr>
              <w:t xml:space="preserve"> </w:t>
            </w:r>
            <w:r w:rsidR="006C766B" w:rsidRPr="000C678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C766B" w:rsidRPr="000C6785" w:rsidRDefault="002002C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182" w:rsidRPr="000C678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0C6785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D0414" w:rsidRPr="000C6785" w:rsidRDefault="002002C2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0C678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0C678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CB205B" w14:textId="77777777" w:rsidR="00CD0414" w:rsidRPr="000C6785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0C6785">
              <w:rPr>
                <w:bCs/>
                <w:sz w:val="16"/>
                <w:szCs w:val="16"/>
              </w:rPr>
              <w:t>N</w:t>
            </w:r>
            <w:r w:rsidR="00CD0414" w:rsidRPr="000C6785">
              <w:rPr>
                <w:bCs/>
                <w:sz w:val="16"/>
                <w:szCs w:val="16"/>
              </w:rPr>
              <w:t xml:space="preserve">umer semestru: </w:t>
            </w:r>
            <w:r w:rsidR="00965A2D" w:rsidRPr="000C6785">
              <w:rPr>
                <w:bCs/>
                <w:sz w:val="16"/>
                <w:szCs w:val="16"/>
              </w:rPr>
              <w:t>…</w:t>
            </w:r>
            <w:r w:rsidR="00685182" w:rsidRPr="000C6785">
              <w:rPr>
                <w:bCs/>
                <w:sz w:val="16"/>
                <w:szCs w:val="16"/>
              </w:rPr>
              <w:t>I</w:t>
            </w:r>
            <w:r w:rsidR="00965A2D" w:rsidRPr="000C6785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0C6785" w:rsidRDefault="002002C2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0C678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0C6785">
              <w:rPr>
                <w:sz w:val="16"/>
                <w:szCs w:val="16"/>
              </w:rPr>
              <w:t xml:space="preserve"> </w:t>
            </w:r>
            <w:r w:rsidR="00CD0414" w:rsidRPr="000C6785">
              <w:rPr>
                <w:bCs/>
                <w:sz w:val="16"/>
                <w:szCs w:val="16"/>
              </w:rPr>
              <w:t xml:space="preserve">semestr </w:t>
            </w:r>
            <w:r w:rsidR="00965A2D" w:rsidRPr="000C6785">
              <w:rPr>
                <w:bCs/>
                <w:sz w:val="16"/>
                <w:szCs w:val="16"/>
              </w:rPr>
              <w:t xml:space="preserve"> zimowy</w:t>
            </w:r>
            <w:r w:rsidR="00CD0414" w:rsidRPr="000C6785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182" w:rsidRPr="000C678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0C6785">
              <w:rPr>
                <w:sz w:val="16"/>
                <w:szCs w:val="16"/>
              </w:rPr>
              <w:t xml:space="preserve"> </w:t>
            </w:r>
            <w:r w:rsidR="00CD0414" w:rsidRPr="000C6785">
              <w:rPr>
                <w:bCs/>
                <w:sz w:val="16"/>
                <w:szCs w:val="16"/>
              </w:rPr>
              <w:t xml:space="preserve">semestr </w:t>
            </w:r>
            <w:r w:rsidR="00965A2D" w:rsidRPr="000C6785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0C6785" w:rsidRPr="000C6785" w14:paraId="71536FAB" w14:textId="77777777" w:rsidTr="557402C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0C6785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0C6785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0C6785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Rok akademicki, od którego obowiązuje</w:t>
            </w:r>
            <w:r w:rsidR="006C766B" w:rsidRPr="000C6785">
              <w:rPr>
                <w:sz w:val="16"/>
                <w:szCs w:val="16"/>
              </w:rPr>
              <w:t xml:space="preserve"> opis</w:t>
            </w:r>
            <w:r w:rsidR="000C4232" w:rsidRPr="000C6785">
              <w:rPr>
                <w:sz w:val="16"/>
                <w:szCs w:val="16"/>
              </w:rPr>
              <w:t xml:space="preserve"> (rocznik)</w:t>
            </w:r>
            <w:r w:rsidRPr="000C6785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7C139496" w:rsidR="00CD0414" w:rsidRPr="000C6785" w:rsidRDefault="00CD0414" w:rsidP="557402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20</w:t>
            </w:r>
            <w:r w:rsidR="6220AD99" w:rsidRPr="000C6785">
              <w:rPr>
                <w:sz w:val="16"/>
                <w:szCs w:val="16"/>
              </w:rPr>
              <w:t>2</w:t>
            </w:r>
            <w:r w:rsidR="002002C2">
              <w:rPr>
                <w:sz w:val="16"/>
                <w:szCs w:val="16"/>
              </w:rPr>
              <w:t>1</w:t>
            </w:r>
            <w:r w:rsidRPr="000C6785">
              <w:rPr>
                <w:sz w:val="16"/>
                <w:szCs w:val="16"/>
              </w:rPr>
              <w:t>/202</w:t>
            </w:r>
            <w:r w:rsidR="002002C2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0C6785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ACE929" w14:textId="77777777" w:rsidR="00CD0414" w:rsidRPr="000C6785" w:rsidRDefault="002A22FD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C6785">
              <w:rPr>
                <w:b/>
                <w:sz w:val="16"/>
                <w:szCs w:val="16"/>
              </w:rPr>
              <w:t>OGR_BT-2S-1L-06</w:t>
            </w:r>
          </w:p>
        </w:tc>
      </w:tr>
      <w:tr w:rsidR="000C6785" w:rsidRPr="000C6785" w14:paraId="41C8F396" w14:textId="77777777" w:rsidTr="557402C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0C6785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C6785" w:rsidRPr="000C6785" w14:paraId="3AEF5AD8" w14:textId="77777777" w:rsidTr="557402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0C6785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7ED124" w14:textId="77777777" w:rsidR="00ED11F9" w:rsidRPr="000C6785" w:rsidRDefault="00631FF6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Prof. dr hab., Grzegorz Bartoszewski, </w:t>
            </w:r>
            <w:r w:rsidR="00924C73" w:rsidRPr="000C6785">
              <w:rPr>
                <w:rFonts w:ascii="Arial" w:hAnsi="Arial" w:cs="Arial"/>
                <w:bCs/>
                <w:sz w:val="16"/>
                <w:szCs w:val="16"/>
              </w:rPr>
              <w:t xml:space="preserve">Dr inż. Magdalena </w:t>
            </w:r>
            <w:proofErr w:type="spellStart"/>
            <w:r w:rsidR="00924C73" w:rsidRPr="000C6785">
              <w:rPr>
                <w:rFonts w:ascii="Arial" w:hAnsi="Arial" w:cs="Arial"/>
                <w:bCs/>
                <w:sz w:val="16"/>
                <w:szCs w:val="16"/>
              </w:rPr>
              <w:t>Pawełkowicz</w:t>
            </w:r>
            <w:proofErr w:type="spellEnd"/>
          </w:p>
        </w:tc>
      </w:tr>
      <w:tr w:rsidR="000C6785" w:rsidRPr="000C6785" w14:paraId="19AADC5B" w14:textId="77777777" w:rsidTr="557402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0C6785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76B65" w14:textId="77777777" w:rsidR="00ED11F9" w:rsidRPr="000C6785" w:rsidRDefault="00631FF6" w:rsidP="00631FF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Prof. dr hab., Grzegorz Bartoszewski, </w:t>
            </w:r>
            <w:r w:rsidR="00924C73" w:rsidRPr="000C6785">
              <w:rPr>
                <w:rFonts w:ascii="Arial" w:hAnsi="Arial" w:cs="Arial"/>
                <w:bCs/>
                <w:sz w:val="16"/>
                <w:szCs w:val="16"/>
              </w:rPr>
              <w:t xml:space="preserve">Dr inż. Magdalena </w:t>
            </w:r>
            <w:proofErr w:type="spellStart"/>
            <w:r w:rsidR="00924C73" w:rsidRPr="000C6785">
              <w:rPr>
                <w:rFonts w:ascii="Arial" w:hAnsi="Arial" w:cs="Arial"/>
                <w:bCs/>
                <w:sz w:val="16"/>
                <w:szCs w:val="16"/>
              </w:rPr>
              <w:t>Pawełkowicz</w:t>
            </w:r>
            <w:proofErr w:type="spellEnd"/>
            <w:r w:rsidR="000B3435" w:rsidRPr="000C6785">
              <w:rPr>
                <w:rFonts w:ascii="Arial" w:hAnsi="Arial" w:cs="Arial"/>
                <w:bCs/>
                <w:sz w:val="16"/>
                <w:szCs w:val="16"/>
              </w:rPr>
              <w:t>, pracownicy i dokt</w:t>
            </w: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oranci </w:t>
            </w:r>
            <w:proofErr w:type="spellStart"/>
            <w:r w:rsidRPr="000C6785">
              <w:rPr>
                <w:rFonts w:ascii="Arial" w:hAnsi="Arial" w:cs="Arial"/>
                <w:bCs/>
                <w:sz w:val="16"/>
                <w:szCs w:val="16"/>
              </w:rPr>
              <w:t>KGHiBR</w:t>
            </w:r>
            <w:proofErr w:type="spellEnd"/>
          </w:p>
        </w:tc>
      </w:tr>
      <w:tr w:rsidR="000C6785" w:rsidRPr="000C6785" w14:paraId="375502B5" w14:textId="77777777" w:rsidTr="557402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924C73" w:rsidRPr="000C6785" w:rsidRDefault="00924C73" w:rsidP="00924C73">
            <w:pPr>
              <w:spacing w:line="240" w:lineRule="auto"/>
              <w:rPr>
                <w:bCs/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0BCFFC" w14:textId="294DA009" w:rsidR="00924C73" w:rsidRPr="000C6785" w:rsidRDefault="008D0803" w:rsidP="557402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924C73" w:rsidRPr="000C6785">
              <w:rPr>
                <w:rFonts w:ascii="Arial" w:hAnsi="Arial" w:cs="Arial"/>
                <w:sz w:val="16"/>
                <w:szCs w:val="16"/>
              </w:rPr>
              <w:t>, Katedra Genetyki Hodowli i Biotechnologii Roślin</w:t>
            </w:r>
          </w:p>
        </w:tc>
      </w:tr>
      <w:tr w:rsidR="000C6785" w:rsidRPr="000C6785" w14:paraId="5A44D9C7" w14:textId="77777777" w:rsidTr="557402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924C73" w:rsidRPr="000C6785" w:rsidRDefault="00924C73" w:rsidP="00924C7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6785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819B0E" w14:textId="600E28DD" w:rsidR="00924C73" w:rsidRPr="000C6785" w:rsidRDefault="00924C73" w:rsidP="557402CF">
            <w:pPr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2002C2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0C678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5FCB3193" w:rsidRPr="000C6785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Pr="000C6785">
              <w:rPr>
                <w:rFonts w:ascii="Arial" w:hAnsi="Arial" w:cs="Arial"/>
                <w:sz w:val="16"/>
                <w:szCs w:val="16"/>
              </w:rPr>
              <w:t>Biotechnologii</w:t>
            </w:r>
          </w:p>
        </w:tc>
      </w:tr>
      <w:tr w:rsidR="000C6785" w:rsidRPr="000C6785" w14:paraId="2076D7FA" w14:textId="77777777" w:rsidTr="557402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924C73" w:rsidRPr="000C6785" w:rsidRDefault="00924C73" w:rsidP="00924C73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5F8B33" w14:textId="5B75E7B3" w:rsidR="00924C73" w:rsidRPr="000C6785" w:rsidRDefault="00924C73" w:rsidP="00924C7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Genomika jest szybko rozwijającą się nauką, która zajmuje się analizą genomów organizmów. Wyróżnia się dwa podstawowe działy genomiki - genomikę strukturalną i genomikę funkcjonalną. Genomika strukturalna zajmuje się przede wszystkim badaniem struktury i ewolucji genomów zaś genomika funkcjonalna poznawaniem ich funkcji, a jej głównymi działami są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transkryptomika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proteomika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metabolomika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. Innym szybko rozwijającym się działem genomiki jest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metagenomika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>. Przedmiot obejmuje część wykładową i ćwiczeniową. W ramach wykładów przedstawiane są główne działy, metody i koncepcje genomiki zarówno strukturalnej jak i funkcjonalnej. Część ćwiczeniowa poświęcona jest wybranym metodom analizy genomów.</w:t>
            </w:r>
          </w:p>
          <w:p w14:paraId="041EB3DA" w14:textId="45F01726" w:rsidR="00924C73" w:rsidRPr="000C6785" w:rsidRDefault="00924C73" w:rsidP="00924C7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Tematyka wykładów: (1) Definicja, historia i głównie działy genomiki strukturalnej i funkcjonalnej. (2)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Metagenomika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. (3) Wielkość genomów,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cytogenomika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mapowanie fizyczne genomów. (4) Wysokoprzepustowe technologie mapowania genetycznego. Mapowanie asocjacyjne. (5) Architektura genomów i ich złożoność - wybrane przykłady. (6) Strategie sekwencjonowania genomów. Biblioteki długich fragmentów DNA. Składanie i adnotacja genomów.(7) Technologie sekwencjonowania i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resekwencjonowania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genomów: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Sanger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, 454,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Illumina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SOLiD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Ion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Torrent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PacBio</w:t>
            </w:r>
            <w:proofErr w:type="spellEnd"/>
            <w:r w:rsidR="3032C858" w:rsidRPr="000C6785">
              <w:rPr>
                <w:rFonts w:ascii="Arial" w:hAnsi="Arial" w:cs="Arial"/>
                <w:sz w:val="16"/>
                <w:szCs w:val="16"/>
              </w:rPr>
              <w:t xml:space="preserve">, Oxford </w:t>
            </w:r>
            <w:proofErr w:type="spellStart"/>
            <w:r w:rsidR="3032C858" w:rsidRPr="000C6785">
              <w:rPr>
                <w:rFonts w:ascii="Arial" w:hAnsi="Arial" w:cs="Arial"/>
                <w:sz w:val="16"/>
                <w:szCs w:val="16"/>
              </w:rPr>
              <w:t>Nanopore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inne. (8) Analiza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transkryptomów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: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mikromacierze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>, RNA-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seq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>, Chip-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seq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miRNA-seq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. (9)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Proteomika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jej główne działy. Metody badawcze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proteomiki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: elektroforeza 2D i spektrometria mas,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mikromacierze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białkowe. (10) Badanie interakcji białkowych in vitro i in vivo. Prezentacja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fagowa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, drożdżowe systemy hybrydowe (Y2H i inne), chromatografia powinowactwa, FRET i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BiFC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. Sieci interakcji białkowych. (11) Złożoność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metabolomu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podstawowe metody wykorzystywane w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metabolomice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. (12) Wprowadzenie do biologii systemów. </w:t>
            </w:r>
          </w:p>
          <w:p w14:paraId="68C978D0" w14:textId="77777777" w:rsidR="00924C73" w:rsidRPr="000C6785" w:rsidRDefault="00924C73" w:rsidP="00924C73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Tematyka ćwiczeń: (1) Szkolenie z obsługi MOODLE, Izolacja HMW DNA wykorzystanie do sekwencjonowania i tworzenia bibliotek BAC, przegląd wektorów do konstrukcji bibliotek BAC, elektroforeza pulsacyjna PFGE (2) Składanie genomów i adnotacja strukturalna: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assembling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genomu, maskowanie sekwencji powtarzalnych, identyfikacja elementów regulatorowych, ewaluacja i konsolidacja predykcji. (3) Adnotacja funkcjonalna i klasyfikacja ontologiczna genów. Przyczyny błędów w adnotacji funkcjonalnej. (4) Analiza strukturalna i funkcjonalna białek. (5) Analiza danych RNA-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seq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identyfikacja genów ulegających zmienionej ekspresji (program CLC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Genomics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Workbench).</w:t>
            </w:r>
          </w:p>
        </w:tc>
      </w:tr>
      <w:tr w:rsidR="000C6785" w:rsidRPr="000C6785" w14:paraId="02C2719A" w14:textId="77777777" w:rsidTr="557402CF">
        <w:trPr>
          <w:trHeight w:val="674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924C73" w:rsidRPr="000C6785" w:rsidRDefault="00924C73" w:rsidP="00924C73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61AAFD" w14:textId="77777777" w:rsidR="00924C73" w:rsidRPr="000C6785" w:rsidRDefault="006976A0" w:rsidP="00924C7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Wykłady</w:t>
            </w:r>
            <w:r w:rsidRPr="000C6785">
              <w:rPr>
                <w:sz w:val="16"/>
                <w:szCs w:val="16"/>
              </w:rPr>
              <w:t xml:space="preserve"> </w:t>
            </w:r>
            <w:r w:rsidR="00924C73" w:rsidRPr="000C6785">
              <w:rPr>
                <w:sz w:val="16"/>
                <w:szCs w:val="16"/>
              </w:rPr>
              <w:t>……………………………………………………………………;  liczba godzin ...</w:t>
            </w:r>
            <w:r w:rsidRPr="000C6785">
              <w:rPr>
                <w:sz w:val="16"/>
                <w:szCs w:val="16"/>
              </w:rPr>
              <w:t>20</w:t>
            </w:r>
            <w:r w:rsidR="00924C73" w:rsidRPr="000C6785">
              <w:rPr>
                <w:sz w:val="16"/>
                <w:szCs w:val="16"/>
              </w:rPr>
              <w:t xml:space="preserve">....;  </w:t>
            </w:r>
          </w:p>
          <w:p w14:paraId="0A794A8B" w14:textId="77777777" w:rsidR="00924C73" w:rsidRPr="000C6785" w:rsidRDefault="006976A0" w:rsidP="00DF0B2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Ćwiczenia</w:t>
            </w:r>
            <w:r w:rsidR="00DF0B23" w:rsidRPr="000C6785">
              <w:rPr>
                <w:rFonts w:ascii="Arial" w:hAnsi="Arial" w:cs="Arial"/>
                <w:sz w:val="16"/>
                <w:szCs w:val="16"/>
              </w:rPr>
              <w:t xml:space="preserve"> laboratoryjne.</w:t>
            </w:r>
            <w:r w:rsidR="00924C73" w:rsidRPr="000C6785">
              <w:rPr>
                <w:sz w:val="16"/>
                <w:szCs w:val="16"/>
              </w:rPr>
              <w:t>…………………………</w:t>
            </w:r>
            <w:r w:rsidRPr="000C6785">
              <w:rPr>
                <w:sz w:val="16"/>
                <w:szCs w:val="16"/>
              </w:rPr>
              <w:t>……………</w:t>
            </w:r>
            <w:r w:rsidR="00924C73" w:rsidRPr="000C6785">
              <w:rPr>
                <w:sz w:val="16"/>
                <w:szCs w:val="16"/>
              </w:rPr>
              <w:t>…;  liczba godzin ...</w:t>
            </w:r>
            <w:r w:rsidRPr="000C6785">
              <w:rPr>
                <w:sz w:val="16"/>
                <w:szCs w:val="16"/>
              </w:rPr>
              <w:t>20</w:t>
            </w:r>
            <w:r w:rsidR="00924C73" w:rsidRPr="000C6785">
              <w:rPr>
                <w:sz w:val="16"/>
                <w:szCs w:val="16"/>
              </w:rPr>
              <w:t xml:space="preserve">....;  </w:t>
            </w:r>
          </w:p>
        </w:tc>
      </w:tr>
      <w:tr w:rsidR="000C6785" w:rsidRPr="000C6785" w14:paraId="65573709" w14:textId="77777777" w:rsidTr="557402C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6976A0" w:rsidRPr="000C6785" w:rsidRDefault="006976A0" w:rsidP="006976A0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817E78" w14:textId="30576B3A" w:rsidR="006976A0" w:rsidRPr="000C6785" w:rsidRDefault="006976A0" w:rsidP="006976A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Wykłady z wykorzystaniem prezentacji multimedialnych, demonstracje laboratoryjne, ćwiczenia w pracowni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bioinformatycznej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>, wykorzystanie systemu e-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learnigowego</w:t>
            </w:r>
            <w:proofErr w:type="spellEnd"/>
            <w:r w:rsidR="00A15AFE" w:rsidRPr="000C6785">
              <w:rPr>
                <w:rFonts w:ascii="Arial" w:hAnsi="Arial" w:cs="Arial"/>
                <w:sz w:val="16"/>
                <w:szCs w:val="16"/>
              </w:rPr>
              <w:t xml:space="preserve">, możliwość </w:t>
            </w:r>
            <w:proofErr w:type="spellStart"/>
            <w:r w:rsidR="00A15AFE" w:rsidRPr="000C6785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A15AFE" w:rsidRPr="000C6785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0C6785" w:rsidRPr="000C6785" w14:paraId="3C930966" w14:textId="77777777" w:rsidTr="557402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6976A0" w:rsidRPr="000C6785" w:rsidRDefault="006976A0" w:rsidP="006976A0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6976A0" w:rsidRPr="000C6785" w:rsidRDefault="006976A0" w:rsidP="006976A0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4DEE16" w14:textId="77777777" w:rsidR="006976A0" w:rsidRPr="000C6785" w:rsidRDefault="006976A0" w:rsidP="006976A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Wymagania formalne:  Genetyka, inżynieria genetyczna, biologia molekularna, podstawy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, założenia wstępne: Student powinien znać podstawy genetyki, biologii molekularnej, inżynierii genetycznej oraz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</w:p>
        </w:tc>
      </w:tr>
      <w:tr w:rsidR="000C6785" w:rsidRPr="000C6785" w14:paraId="792A1DBE" w14:textId="77777777" w:rsidTr="557402CF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6976A0" w:rsidRPr="000C6785" w:rsidRDefault="006976A0" w:rsidP="006976A0">
            <w:pPr>
              <w:spacing w:line="240" w:lineRule="auto"/>
              <w:rPr>
                <w:bCs/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74A1F1FF" w14:textId="77777777" w:rsidR="006976A0" w:rsidRPr="000C6785" w:rsidRDefault="006976A0" w:rsidP="00D6610A">
            <w:pPr>
              <w:spacing w:before="60" w:after="60"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Wiedza:</w:t>
            </w:r>
          </w:p>
          <w:p w14:paraId="47A8AEDB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W1 student definiuje podstawowe pojęcia z zakresu genomiki oraz charakteryzuje główne działy genomiki</w:t>
            </w:r>
          </w:p>
          <w:p w14:paraId="033DAD39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W2 student charakteryzuje narzędzia i metody wykorzystywane w genomice</w:t>
            </w:r>
          </w:p>
          <w:p w14:paraId="2041B35A" w14:textId="77777777" w:rsidR="006976A0" w:rsidRPr="000C6785" w:rsidRDefault="00D6610A" w:rsidP="00D6610A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W3 student zna problematykę pracy z długimi fragmentami DNA</w:t>
            </w:r>
          </w:p>
        </w:tc>
        <w:tc>
          <w:tcPr>
            <w:tcW w:w="2680" w:type="dxa"/>
            <w:gridSpan w:val="3"/>
          </w:tcPr>
          <w:p w14:paraId="0F58FAE9" w14:textId="77777777" w:rsidR="006976A0" w:rsidRPr="000C6785" w:rsidRDefault="006976A0" w:rsidP="00D6610A">
            <w:pPr>
              <w:spacing w:before="60" w:after="60"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Umiejętności:</w:t>
            </w:r>
          </w:p>
          <w:p w14:paraId="313E9793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U1 student dobiera metody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bioinformatyczne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na potrzeby analiz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genomicznych</w:t>
            </w:r>
            <w:proofErr w:type="spellEnd"/>
          </w:p>
          <w:p w14:paraId="0D88498C" w14:textId="77777777" w:rsidR="006976A0" w:rsidRPr="000C6785" w:rsidRDefault="00D6610A" w:rsidP="00D6610A">
            <w:pPr>
              <w:spacing w:before="60" w:after="60" w:line="276" w:lineRule="auto"/>
              <w:rPr>
                <w:b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U2 student opracowuje wyniki analizy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genomicznej</w:t>
            </w:r>
            <w:proofErr w:type="spellEnd"/>
          </w:p>
        </w:tc>
        <w:tc>
          <w:tcPr>
            <w:tcW w:w="2520" w:type="dxa"/>
            <w:gridSpan w:val="4"/>
          </w:tcPr>
          <w:p w14:paraId="489FDC0A" w14:textId="77777777" w:rsidR="006976A0" w:rsidRPr="000C6785" w:rsidRDefault="006976A0" w:rsidP="00D6610A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0C6785">
              <w:rPr>
                <w:bCs/>
                <w:sz w:val="16"/>
                <w:szCs w:val="16"/>
              </w:rPr>
              <w:t>Kompetencje:</w:t>
            </w:r>
          </w:p>
          <w:p w14:paraId="3D0DAED4" w14:textId="77777777" w:rsidR="006976A0" w:rsidRPr="000C6785" w:rsidRDefault="00D6610A" w:rsidP="009A5173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K1 student</w:t>
            </w:r>
            <w:r w:rsidR="009A5173" w:rsidRPr="000C6785">
              <w:rPr>
                <w:rFonts w:ascii="Arial" w:hAnsi="Arial" w:cs="Arial"/>
                <w:bCs/>
                <w:sz w:val="16"/>
                <w:szCs w:val="16"/>
              </w:rPr>
              <w:t xml:space="preserve"> jest gotowy aby</w:t>
            </w: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 wykonać prostą analizę strukturalną i funkcjonalną genomu</w:t>
            </w:r>
            <w:r w:rsidRPr="000C6785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C6785" w:rsidRPr="000C6785" w14:paraId="23CBCCAA" w14:textId="77777777" w:rsidTr="557402CF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262860" w:rsidRPr="000C6785" w:rsidRDefault="00262860" w:rsidP="00262860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DF5462A" w14:textId="03F88CE5" w:rsidR="00262860" w:rsidRPr="000C6785" w:rsidRDefault="00262860" w:rsidP="0026286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D6610A" w:rsidRPr="000C6785">
              <w:rPr>
                <w:rFonts w:ascii="Arial" w:hAnsi="Arial" w:cs="Arial"/>
                <w:sz w:val="16"/>
                <w:szCs w:val="16"/>
              </w:rPr>
              <w:t>W1-3</w:t>
            </w:r>
            <w:r w:rsidR="009A5173" w:rsidRPr="000C6785">
              <w:rPr>
                <w:rFonts w:ascii="Arial" w:hAnsi="Arial" w:cs="Arial"/>
                <w:sz w:val="16"/>
                <w:szCs w:val="16"/>
              </w:rPr>
              <w:t xml:space="preserve"> - egzamin pisemny; Efekt W3, U1, U2</w:t>
            </w:r>
            <w:r w:rsidRPr="000C6785">
              <w:rPr>
                <w:rFonts w:ascii="Arial" w:hAnsi="Arial" w:cs="Arial"/>
                <w:sz w:val="16"/>
                <w:szCs w:val="16"/>
              </w:rPr>
              <w:t xml:space="preserve"> – kolokwium pisemne.</w:t>
            </w:r>
          </w:p>
          <w:p w14:paraId="6F2A28DA" w14:textId="77777777" w:rsidR="00262860" w:rsidRPr="000C6785" w:rsidRDefault="00262860" w:rsidP="0026286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D6610A" w:rsidRPr="000C6785">
              <w:rPr>
                <w:rFonts w:ascii="Arial" w:hAnsi="Arial" w:cs="Arial"/>
                <w:sz w:val="16"/>
                <w:szCs w:val="16"/>
              </w:rPr>
              <w:t>U1, U2, K1</w:t>
            </w:r>
            <w:r w:rsidRPr="000C6785">
              <w:rPr>
                <w:rFonts w:ascii="Arial" w:hAnsi="Arial" w:cs="Arial"/>
                <w:sz w:val="16"/>
                <w:szCs w:val="16"/>
              </w:rPr>
              <w:t xml:space="preserve">  - projekt dotyczący wykonania adnotacji strukturalnej i funkcjonalnej na danych genomowych.</w:t>
            </w:r>
          </w:p>
          <w:p w14:paraId="24B94CD7" w14:textId="77777777" w:rsidR="00262860" w:rsidRPr="000C6785" w:rsidRDefault="00262860" w:rsidP="557402C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D6610A" w:rsidRPr="000C6785">
              <w:rPr>
                <w:rFonts w:ascii="Arial" w:hAnsi="Arial" w:cs="Arial"/>
                <w:sz w:val="16"/>
                <w:szCs w:val="16"/>
              </w:rPr>
              <w:t>W1-3, U1-2, K1</w:t>
            </w:r>
            <w:r w:rsidRPr="000C6785">
              <w:rPr>
                <w:rFonts w:ascii="Arial" w:hAnsi="Arial" w:cs="Arial"/>
                <w:sz w:val="16"/>
                <w:szCs w:val="16"/>
              </w:rPr>
              <w:t xml:space="preserve"> – zaliczenie lekcji  e-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learnig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zadań na platformie  MOODLE</w:t>
            </w:r>
          </w:p>
          <w:p w14:paraId="72714482" w14:textId="1FEBC68E" w:rsidR="00A15AFE" w:rsidRPr="000C6785" w:rsidRDefault="00A15AFE" w:rsidP="557402C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0C6785" w:rsidRPr="000C6785" w14:paraId="138DF1B9" w14:textId="77777777" w:rsidTr="557402C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262860" w:rsidRPr="000C6785" w:rsidRDefault="00262860" w:rsidP="00262860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CD4B313" w14:textId="77777777" w:rsidR="00262860" w:rsidRPr="000C6785" w:rsidRDefault="00262860" w:rsidP="0026286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Treść pytań z egzaminu pisemnego, treści kolokwium, treść opracowania analizy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bioinformatycznej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danych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genomicznych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>, zaliczenia lekcji e-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learnigowych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 xml:space="preserve"> i zadań na platformie MOODLE</w:t>
            </w:r>
          </w:p>
        </w:tc>
      </w:tr>
      <w:tr w:rsidR="000C6785" w:rsidRPr="000C6785" w14:paraId="55013E80" w14:textId="77777777" w:rsidTr="557402C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262860" w:rsidRPr="000C6785" w:rsidRDefault="00262860" w:rsidP="00262860">
            <w:pPr>
              <w:spacing w:line="240" w:lineRule="auto"/>
              <w:rPr>
                <w:sz w:val="16"/>
                <w:szCs w:val="16"/>
              </w:rPr>
            </w:pPr>
            <w:r w:rsidRPr="000C6785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3BF2AA5A" w14:textId="77777777" w:rsidR="00262860" w:rsidRPr="000C6785" w:rsidRDefault="00262860" w:rsidP="0026286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C6785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826C31A" w14:textId="77777777" w:rsidR="00262860" w:rsidRPr="000C6785" w:rsidRDefault="00262860" w:rsidP="00262860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Do weryfikacji efektów kształcenia służą: </w:t>
            </w:r>
          </w:p>
          <w:p w14:paraId="67161E26" w14:textId="77777777" w:rsidR="00262860" w:rsidRPr="000C6785" w:rsidRDefault="00262860" w:rsidP="00262860">
            <w:pPr>
              <w:pStyle w:val="Akapitzlist"/>
              <w:numPr>
                <w:ilvl w:val="0"/>
                <w:numId w:val="2"/>
              </w:numPr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Ocena z egzaminu pisemnego.</w:t>
            </w:r>
          </w:p>
          <w:p w14:paraId="04A2FA4B" w14:textId="77777777" w:rsidR="00262860" w:rsidRPr="000C6785" w:rsidRDefault="00262860" w:rsidP="00262860">
            <w:pPr>
              <w:pStyle w:val="Akapitzlist"/>
              <w:numPr>
                <w:ilvl w:val="0"/>
                <w:numId w:val="2"/>
              </w:numPr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Ocena z kolokwium.</w:t>
            </w:r>
          </w:p>
          <w:p w14:paraId="089E4AA0" w14:textId="77777777" w:rsidR="00262860" w:rsidRPr="000C6785" w:rsidRDefault="00262860" w:rsidP="00262860">
            <w:pPr>
              <w:numPr>
                <w:ilvl w:val="0"/>
                <w:numId w:val="2"/>
              </w:numPr>
              <w:spacing w:line="240" w:lineRule="auto"/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Ocena opracowania analizy </w:t>
            </w:r>
            <w:proofErr w:type="spellStart"/>
            <w:r w:rsidRPr="000C6785">
              <w:rPr>
                <w:rFonts w:ascii="Arial" w:hAnsi="Arial" w:cs="Arial"/>
                <w:bCs/>
                <w:sz w:val="16"/>
                <w:szCs w:val="16"/>
              </w:rPr>
              <w:t>bioinformatycznej</w:t>
            </w:r>
            <w:proofErr w:type="spellEnd"/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 genomu.</w:t>
            </w:r>
          </w:p>
          <w:p w14:paraId="768FCDA5" w14:textId="77777777" w:rsidR="00262860" w:rsidRPr="000C6785" w:rsidRDefault="00262860" w:rsidP="00262860">
            <w:pPr>
              <w:numPr>
                <w:ilvl w:val="0"/>
                <w:numId w:val="2"/>
              </w:numPr>
              <w:spacing w:line="240" w:lineRule="auto"/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Ocena z zaliczenia zadań i lekcji e-learningowych </w:t>
            </w:r>
          </w:p>
          <w:p w14:paraId="40BC10EA" w14:textId="77777777" w:rsidR="00262860" w:rsidRPr="000C6785" w:rsidRDefault="00262860" w:rsidP="00262860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Dla każdego z tych elementów określana jest maksymalna liczba punktów do uzyskania. Student, który uzyskał z każdego elementu (1, 2, 3 i 4) przynajmniej 50% punktów zalicza przedmiot. Wystawiane są oceny z części ćwiczeniowej i z części wykładowej w zależności od uzyskanych punktów (skala poniżej). Ocena końcowa jest średnią ocen z części ćwiczeniowej i wykładowej. Skala stosowana podczas wystawiania ocen: 51-60% pkt ocena 3.0, 61-70% pkt ocena 3.5, 71-80% pkt ocena 4.0, 81-90% pkt ocena 4.5, 91-100% pkt ocena 5.0.</w:t>
            </w:r>
          </w:p>
        </w:tc>
      </w:tr>
      <w:tr w:rsidR="000C6785" w:rsidRPr="000C6785" w14:paraId="2C53DF86" w14:textId="77777777" w:rsidTr="557402CF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262860" w:rsidRPr="000C6785" w:rsidRDefault="00262860" w:rsidP="0026286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6785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CC5A9D9" w14:textId="77777777" w:rsidR="00262860" w:rsidRPr="000C6785" w:rsidRDefault="00262860" w:rsidP="0026286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 xml:space="preserve">Sala wykładowa, laboratorium biologii molekularnej i genomiki, pracownia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</w:rPr>
              <w:t>bioinformatyczna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</w:rPr>
              <w:t>, platforma MOODLE</w:t>
            </w:r>
          </w:p>
        </w:tc>
      </w:tr>
      <w:tr w:rsidR="000C6785" w:rsidRPr="000C6785" w14:paraId="3FC9CACA" w14:textId="77777777" w:rsidTr="557402CF">
        <w:trPr>
          <w:trHeight w:val="340"/>
        </w:trPr>
        <w:tc>
          <w:tcPr>
            <w:tcW w:w="10670" w:type="dxa"/>
            <w:gridSpan w:val="12"/>
            <w:vAlign w:val="center"/>
          </w:tcPr>
          <w:p w14:paraId="03BECD9E" w14:textId="77777777" w:rsidR="00262860" w:rsidRPr="000C6785" w:rsidRDefault="00262860" w:rsidP="00262860">
            <w:pPr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Literatura podstawowa i uzupełniająca</w:t>
            </w:r>
            <w:r w:rsidRPr="000C6785">
              <w:rPr>
                <w:rFonts w:ascii="Arial" w:hAnsi="Arial" w:cs="Arial"/>
                <w:sz w:val="16"/>
                <w:szCs w:val="16"/>
                <w:vertAlign w:val="superscript"/>
              </w:rPr>
              <w:t>23)</w:t>
            </w:r>
            <w:r w:rsidRPr="000C6785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4322FCEF" w14:textId="77777777" w:rsidR="00262860" w:rsidRPr="000C6785" w:rsidRDefault="00262860" w:rsidP="00262860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Brown TA, Genomy. Wydawnictwo Naukowe PWN; wydanie II, 2009.</w:t>
            </w:r>
          </w:p>
          <w:p w14:paraId="16F1625E" w14:textId="77777777" w:rsidR="00262860" w:rsidRPr="000C6785" w:rsidRDefault="00262860" w:rsidP="00262860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>Lesk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 A.  Introduction to Genomics.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>Wydawnictwo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 Oxford University Press, 2007. </w:t>
            </w:r>
          </w:p>
          <w:p w14:paraId="50031073" w14:textId="77777777" w:rsidR="00262860" w:rsidRPr="000C6785" w:rsidRDefault="00262860" w:rsidP="00262860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Campbell A.M.,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>Heyer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 L.J. Discovering Genomics, Proteomics and Bioinformatics.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>Wydawnictwo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 Benjamin Cummings;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>wydanie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 II, 2006. </w:t>
            </w:r>
          </w:p>
          <w:p w14:paraId="64BAA8C5" w14:textId="77777777" w:rsidR="00262860" w:rsidRPr="000C6785" w:rsidRDefault="00262860" w:rsidP="00262860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>Briat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 J.F. Functional Plant Genomics. </w:t>
            </w:r>
            <w:proofErr w:type="spellStart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>Wydawnictwo</w:t>
            </w:r>
            <w:proofErr w:type="spellEnd"/>
            <w:r w:rsidRPr="000C6785">
              <w:rPr>
                <w:rFonts w:ascii="Arial" w:hAnsi="Arial" w:cs="Arial"/>
                <w:sz w:val="16"/>
                <w:szCs w:val="16"/>
                <w:lang w:val="en-US"/>
              </w:rPr>
              <w:t xml:space="preserve">: Science Publishers, 2007. </w:t>
            </w:r>
          </w:p>
          <w:p w14:paraId="1C3B9AE4" w14:textId="77777777" w:rsidR="00262860" w:rsidRPr="000C6785" w:rsidRDefault="00262860" w:rsidP="00262860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Polecane na bieżąco przez prowadzącego artykuły z pism naukowych krajowych i zagranicznych.</w:t>
            </w:r>
          </w:p>
        </w:tc>
      </w:tr>
      <w:tr w:rsidR="000C6785" w:rsidRPr="000C6785" w14:paraId="14B14E7F" w14:textId="77777777" w:rsidTr="557402CF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262860" w:rsidRPr="000C6785" w:rsidRDefault="00262860" w:rsidP="0026286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6785">
              <w:rPr>
                <w:sz w:val="16"/>
                <w:szCs w:val="16"/>
              </w:rPr>
              <w:t>UWAGI</w:t>
            </w:r>
          </w:p>
          <w:p w14:paraId="0D0B940D" w14:textId="77777777" w:rsidR="00262860" w:rsidRPr="000C6785" w:rsidRDefault="00262860" w:rsidP="00262860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262860" w:rsidRPr="000C6785" w:rsidRDefault="00262860" w:rsidP="00262860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262860" w:rsidRPr="000C6785" w:rsidRDefault="00262860" w:rsidP="00262860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4EAFD9C" w14:textId="77777777" w:rsidR="00ED11F9" w:rsidRPr="000C6785" w:rsidRDefault="00ED11F9" w:rsidP="00ED11F9">
      <w:pPr>
        <w:rPr>
          <w:sz w:val="16"/>
        </w:rPr>
      </w:pPr>
      <w:r w:rsidRPr="000C6785">
        <w:rPr>
          <w:sz w:val="16"/>
        </w:rPr>
        <w:br/>
      </w:r>
    </w:p>
    <w:p w14:paraId="20378DA0" w14:textId="77777777" w:rsidR="00ED11F9" w:rsidRPr="000C6785" w:rsidRDefault="00ED11F9" w:rsidP="00ED11F9">
      <w:pPr>
        <w:rPr>
          <w:sz w:val="16"/>
        </w:rPr>
      </w:pPr>
      <w:r w:rsidRPr="000C6785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C6785" w:rsidRPr="000C6785" w14:paraId="2CCA23E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C6785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C6785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C6785">
              <w:rPr>
                <w:bCs/>
                <w:sz w:val="18"/>
                <w:szCs w:val="18"/>
              </w:rPr>
              <w:t xml:space="preserve"> dla zajęć</w:t>
            </w:r>
            <w:r w:rsidRPr="000C6785">
              <w:rPr>
                <w:bCs/>
                <w:sz w:val="18"/>
                <w:szCs w:val="18"/>
              </w:rPr>
              <w:t xml:space="preserve"> efektów </w:t>
            </w:r>
            <w:r w:rsidR="008F7E6F" w:rsidRPr="000C6785">
              <w:rPr>
                <w:bCs/>
                <w:sz w:val="18"/>
                <w:szCs w:val="18"/>
              </w:rPr>
              <w:t>uczenia się</w:t>
            </w:r>
            <w:r w:rsidRPr="000C6785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11B837E" w14:textId="77777777" w:rsidR="00ED11F9" w:rsidRPr="000C6785" w:rsidRDefault="00F4020C" w:rsidP="006478A0">
            <w:pPr>
              <w:rPr>
                <w:b/>
                <w:bCs/>
                <w:sz w:val="18"/>
                <w:szCs w:val="18"/>
              </w:rPr>
            </w:pPr>
            <w:r w:rsidRPr="000C6785">
              <w:rPr>
                <w:b/>
                <w:bCs/>
                <w:sz w:val="18"/>
                <w:szCs w:val="18"/>
              </w:rPr>
              <w:t>77</w:t>
            </w:r>
            <w:r w:rsidR="00ED11F9" w:rsidRPr="000C678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0C6785" w:rsidRPr="000C6785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0C6785" w:rsidRDefault="00ED11F9" w:rsidP="006478A0">
            <w:pPr>
              <w:rPr>
                <w:bCs/>
                <w:sz w:val="18"/>
                <w:szCs w:val="18"/>
              </w:rPr>
            </w:pPr>
            <w:r w:rsidRPr="000C6785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0C6785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0C6785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0C6785" w:rsidRDefault="00F4020C" w:rsidP="006478A0">
            <w:pPr>
              <w:rPr>
                <w:b/>
                <w:bCs/>
                <w:sz w:val="18"/>
                <w:szCs w:val="18"/>
              </w:rPr>
            </w:pPr>
            <w:r w:rsidRPr="000C6785">
              <w:rPr>
                <w:b/>
                <w:bCs/>
                <w:sz w:val="18"/>
                <w:szCs w:val="18"/>
              </w:rPr>
              <w:t>2,0</w:t>
            </w:r>
            <w:r w:rsidR="00ED11F9" w:rsidRPr="000C678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0C6785" w:rsidRDefault="00ED11F9" w:rsidP="00ED11F9"/>
    <w:p w14:paraId="7A88CB3D" w14:textId="77777777" w:rsidR="00ED11F9" w:rsidRPr="000C6785" w:rsidRDefault="00ED11F9" w:rsidP="00ED11F9">
      <w:pPr>
        <w:rPr>
          <w:sz w:val="16"/>
        </w:rPr>
      </w:pPr>
      <w:r w:rsidRPr="000C6785">
        <w:rPr>
          <w:sz w:val="18"/>
        </w:rPr>
        <w:t xml:space="preserve">Tabela zgodności kierunkowych efektów </w:t>
      </w:r>
      <w:r w:rsidR="00EE4F54" w:rsidRPr="000C6785">
        <w:rPr>
          <w:sz w:val="18"/>
        </w:rPr>
        <w:t>uczenia się</w:t>
      </w:r>
      <w:r w:rsidRPr="000C6785">
        <w:rPr>
          <w:sz w:val="18"/>
        </w:rPr>
        <w:t xml:space="preserve"> z efektami przedmiotu:</w:t>
      </w:r>
    </w:p>
    <w:p w14:paraId="3DEEC669" w14:textId="77777777" w:rsidR="00ED11F9" w:rsidRPr="000C6785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C6785" w:rsidRPr="000C6785" w14:paraId="7FEC6EF4" w14:textId="77777777" w:rsidTr="0093211F">
        <w:tc>
          <w:tcPr>
            <w:tcW w:w="1547" w:type="dxa"/>
          </w:tcPr>
          <w:p w14:paraId="1505A565" w14:textId="77777777" w:rsidR="0093211F" w:rsidRPr="000C678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C6785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C678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C6785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C6785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C6785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C6785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C6785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C6785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C6785" w:rsidRPr="000C6785" w14:paraId="13764E40" w14:textId="77777777" w:rsidTr="0093211F">
        <w:tc>
          <w:tcPr>
            <w:tcW w:w="1547" w:type="dxa"/>
          </w:tcPr>
          <w:p w14:paraId="4A686B96" w14:textId="77777777" w:rsidR="0093211F" w:rsidRPr="000C6785" w:rsidRDefault="0093211F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E4F54A2" w14:textId="77777777" w:rsidR="0093211F" w:rsidRPr="000C6785" w:rsidRDefault="00D6610A" w:rsidP="002A22F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student definiuje podstawowe pojęcia z zakresu genomiki oraz charakteryzuje główne działy genomiki</w:t>
            </w:r>
          </w:p>
          <w:p w14:paraId="045CBE5A" w14:textId="77777777" w:rsidR="00D6610A" w:rsidRPr="000C6785" w:rsidRDefault="00D6610A" w:rsidP="002A22F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student charakteryzuje narzędzia i metody wykorzystywane w genomice</w:t>
            </w:r>
          </w:p>
          <w:p w14:paraId="2E4FA331" w14:textId="77777777" w:rsidR="00D6610A" w:rsidRPr="000C6785" w:rsidRDefault="00D6610A" w:rsidP="002A22F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sz w:val="16"/>
                <w:szCs w:val="16"/>
              </w:rPr>
              <w:t>student zna problematykę pracy z długimi fragmentami DNA</w:t>
            </w:r>
          </w:p>
        </w:tc>
        <w:tc>
          <w:tcPr>
            <w:tcW w:w="3001" w:type="dxa"/>
          </w:tcPr>
          <w:p w14:paraId="79569C6D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07334285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K_W03 </w:t>
            </w:r>
          </w:p>
          <w:p w14:paraId="600668D8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4BB8B948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362D6FC7" w14:textId="77777777" w:rsidR="0093211F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K_W12 </w:t>
            </w:r>
          </w:p>
        </w:tc>
        <w:tc>
          <w:tcPr>
            <w:tcW w:w="1381" w:type="dxa"/>
          </w:tcPr>
          <w:p w14:paraId="18F999B5" w14:textId="77777777" w:rsidR="0093211F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FCD5EC4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B20A0C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49FAAB8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0C6785" w:rsidRPr="000C6785" w14:paraId="1FCFA31A" w14:textId="77777777" w:rsidTr="0093211F">
        <w:tc>
          <w:tcPr>
            <w:tcW w:w="1547" w:type="dxa"/>
          </w:tcPr>
          <w:p w14:paraId="2E10539F" w14:textId="77777777" w:rsidR="006469D5" w:rsidRPr="000C6785" w:rsidRDefault="006469D5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22530727" w14:textId="77777777" w:rsidR="00D6610A" w:rsidRPr="000C6785" w:rsidRDefault="00D6610A" w:rsidP="002A22FD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student dobiera metody </w:t>
            </w:r>
            <w:proofErr w:type="spellStart"/>
            <w:r w:rsidRPr="000C6785">
              <w:rPr>
                <w:rFonts w:ascii="Arial" w:hAnsi="Arial" w:cs="Arial"/>
                <w:bCs/>
                <w:sz w:val="16"/>
                <w:szCs w:val="16"/>
              </w:rPr>
              <w:t>bioinformatyczne</w:t>
            </w:r>
            <w:proofErr w:type="spellEnd"/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 na potrzeby analiz </w:t>
            </w:r>
            <w:proofErr w:type="spellStart"/>
            <w:r w:rsidRPr="000C6785">
              <w:rPr>
                <w:rFonts w:ascii="Arial" w:hAnsi="Arial" w:cs="Arial"/>
                <w:bCs/>
                <w:sz w:val="16"/>
                <w:szCs w:val="16"/>
              </w:rPr>
              <w:t>genomicznych</w:t>
            </w:r>
            <w:proofErr w:type="spellEnd"/>
          </w:p>
          <w:p w14:paraId="25722E2E" w14:textId="77777777" w:rsidR="006469D5" w:rsidRPr="000C6785" w:rsidRDefault="00D6610A" w:rsidP="002A22FD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student opracowuje wyniki analizy </w:t>
            </w:r>
            <w:proofErr w:type="spellStart"/>
            <w:r w:rsidRPr="000C6785">
              <w:rPr>
                <w:rFonts w:ascii="Arial" w:hAnsi="Arial" w:cs="Arial"/>
                <w:bCs/>
                <w:sz w:val="16"/>
                <w:szCs w:val="16"/>
              </w:rPr>
              <w:t>genomicznej</w:t>
            </w:r>
            <w:proofErr w:type="spellEnd"/>
          </w:p>
        </w:tc>
        <w:tc>
          <w:tcPr>
            <w:tcW w:w="3001" w:type="dxa"/>
          </w:tcPr>
          <w:p w14:paraId="549BF529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6324F673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K_U02 </w:t>
            </w:r>
          </w:p>
          <w:p w14:paraId="2A4E307F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31229AF3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308B514E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K_U20 </w:t>
            </w:r>
          </w:p>
          <w:p w14:paraId="69B91E13" w14:textId="77777777" w:rsidR="006469D5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0B778152" w14:textId="77777777" w:rsidR="006469D5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036E3D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9F14E3C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0C6785" w:rsidRPr="000C6785" w14:paraId="09EC98B0" w14:textId="77777777" w:rsidTr="0093211F">
        <w:tc>
          <w:tcPr>
            <w:tcW w:w="1547" w:type="dxa"/>
          </w:tcPr>
          <w:p w14:paraId="469CE9AA" w14:textId="77777777" w:rsidR="006469D5" w:rsidRPr="000C6785" w:rsidRDefault="006469D5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76344F63" w14:textId="77777777" w:rsidR="006469D5" w:rsidRPr="000C6785" w:rsidRDefault="00D6610A" w:rsidP="009A5173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student </w:t>
            </w:r>
            <w:r w:rsidR="009A5173" w:rsidRPr="000C6785">
              <w:rPr>
                <w:rFonts w:ascii="Arial" w:hAnsi="Arial" w:cs="Arial"/>
                <w:bCs/>
                <w:sz w:val="16"/>
                <w:szCs w:val="16"/>
              </w:rPr>
              <w:t>jest gotowy aby</w:t>
            </w:r>
            <w:r w:rsidRPr="000C6785">
              <w:rPr>
                <w:rFonts w:ascii="Arial" w:hAnsi="Arial" w:cs="Arial"/>
                <w:bCs/>
                <w:sz w:val="16"/>
                <w:szCs w:val="16"/>
              </w:rPr>
              <w:t xml:space="preserve"> wykonać prostą analizę strukturalną i funkcjonalną genomu</w:t>
            </w:r>
          </w:p>
        </w:tc>
        <w:tc>
          <w:tcPr>
            <w:tcW w:w="3001" w:type="dxa"/>
          </w:tcPr>
          <w:p w14:paraId="0A428CB4" w14:textId="77777777" w:rsidR="00D6610A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3656B9AB" w14:textId="77777777" w:rsidR="006469D5" w:rsidRPr="000C6785" w:rsidRDefault="006469D5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CC21B90" w14:textId="77777777" w:rsidR="006469D5" w:rsidRPr="000C6785" w:rsidRDefault="00D6610A" w:rsidP="00D6610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678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5FB0818" w14:textId="77777777" w:rsidR="0093211F" w:rsidRPr="000C678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C678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785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C678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785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C6785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C6785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C678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785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C6785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C6785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C678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785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49F31CB" w14:textId="77777777" w:rsidR="00B2721F" w:rsidRPr="000C6785" w:rsidRDefault="00B2721F"/>
    <w:sectPr w:rsidR="00B2721F" w:rsidRPr="000C678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D7B68" w14:textId="77777777" w:rsidR="00522E04" w:rsidRDefault="00522E04" w:rsidP="002C0CA5">
      <w:pPr>
        <w:spacing w:line="240" w:lineRule="auto"/>
      </w:pPr>
      <w:r>
        <w:separator/>
      </w:r>
    </w:p>
  </w:endnote>
  <w:endnote w:type="continuationSeparator" w:id="0">
    <w:p w14:paraId="69A01130" w14:textId="77777777" w:rsidR="00522E04" w:rsidRDefault="00522E0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CB5CB" w14:textId="77777777" w:rsidR="00522E04" w:rsidRDefault="00522E04" w:rsidP="002C0CA5">
      <w:pPr>
        <w:spacing w:line="240" w:lineRule="auto"/>
      </w:pPr>
      <w:r>
        <w:separator/>
      </w:r>
    </w:p>
  </w:footnote>
  <w:footnote w:type="continuationSeparator" w:id="0">
    <w:p w14:paraId="0683981D" w14:textId="77777777" w:rsidR="00522E04" w:rsidRDefault="00522E0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3F5FD8"/>
    <w:multiLevelType w:val="hybridMultilevel"/>
    <w:tmpl w:val="58D201A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20FD0"/>
    <w:multiLevelType w:val="hybridMultilevel"/>
    <w:tmpl w:val="A7108D7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07FBD"/>
    <w:multiLevelType w:val="hybridMultilevel"/>
    <w:tmpl w:val="A47E09DE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035C4"/>
    <w:multiLevelType w:val="hybridMultilevel"/>
    <w:tmpl w:val="2D5C998C"/>
    <w:lvl w:ilvl="0" w:tplc="25FC7D5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6F122E"/>
    <w:multiLevelType w:val="hybridMultilevel"/>
    <w:tmpl w:val="8C344E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MyNjc1MDAxNDNT0lEKTi0uzszPAykwrAUAncVMGSwAAAA="/>
  </w:docVars>
  <w:rsids>
    <w:rsidRoot w:val="00ED11F9"/>
    <w:rsid w:val="000834BC"/>
    <w:rsid w:val="000B3435"/>
    <w:rsid w:val="000C4232"/>
    <w:rsid w:val="000C6785"/>
    <w:rsid w:val="002002C2"/>
    <w:rsid w:val="00207BBF"/>
    <w:rsid w:val="00262860"/>
    <w:rsid w:val="0029362C"/>
    <w:rsid w:val="002A22FD"/>
    <w:rsid w:val="002C0CA5"/>
    <w:rsid w:val="002E7DB5"/>
    <w:rsid w:val="002F41B5"/>
    <w:rsid w:val="00333004"/>
    <w:rsid w:val="00341D25"/>
    <w:rsid w:val="0036131B"/>
    <w:rsid w:val="003B680D"/>
    <w:rsid w:val="00455A0E"/>
    <w:rsid w:val="004F1ECE"/>
    <w:rsid w:val="004F5168"/>
    <w:rsid w:val="0050080F"/>
    <w:rsid w:val="00522E04"/>
    <w:rsid w:val="005354E1"/>
    <w:rsid w:val="00564842"/>
    <w:rsid w:val="0061479C"/>
    <w:rsid w:val="00631FF6"/>
    <w:rsid w:val="006469D5"/>
    <w:rsid w:val="006674DC"/>
    <w:rsid w:val="00685182"/>
    <w:rsid w:val="006976A0"/>
    <w:rsid w:val="006C766B"/>
    <w:rsid w:val="006F0902"/>
    <w:rsid w:val="00703661"/>
    <w:rsid w:val="0072568B"/>
    <w:rsid w:val="00735F91"/>
    <w:rsid w:val="007B15AA"/>
    <w:rsid w:val="007D0BD9"/>
    <w:rsid w:val="007D736E"/>
    <w:rsid w:val="00827E4E"/>
    <w:rsid w:val="00860FAB"/>
    <w:rsid w:val="008678CB"/>
    <w:rsid w:val="00873C5D"/>
    <w:rsid w:val="008C5679"/>
    <w:rsid w:val="008D0803"/>
    <w:rsid w:val="008F7E6F"/>
    <w:rsid w:val="00924C73"/>
    <w:rsid w:val="00925376"/>
    <w:rsid w:val="0093211F"/>
    <w:rsid w:val="00965A2D"/>
    <w:rsid w:val="00966E0B"/>
    <w:rsid w:val="009A5173"/>
    <w:rsid w:val="009B21A4"/>
    <w:rsid w:val="009B391B"/>
    <w:rsid w:val="009E1CD7"/>
    <w:rsid w:val="009E71F1"/>
    <w:rsid w:val="00A15AFE"/>
    <w:rsid w:val="00A43564"/>
    <w:rsid w:val="00A8704A"/>
    <w:rsid w:val="00B24D45"/>
    <w:rsid w:val="00B2721F"/>
    <w:rsid w:val="00B36D67"/>
    <w:rsid w:val="00B6366C"/>
    <w:rsid w:val="00C64721"/>
    <w:rsid w:val="00CD0414"/>
    <w:rsid w:val="00D527B8"/>
    <w:rsid w:val="00D6610A"/>
    <w:rsid w:val="00DA1BD4"/>
    <w:rsid w:val="00DA7AF7"/>
    <w:rsid w:val="00DF0B23"/>
    <w:rsid w:val="00E868E7"/>
    <w:rsid w:val="00ED11F9"/>
    <w:rsid w:val="00EE4F54"/>
    <w:rsid w:val="00F0431A"/>
    <w:rsid w:val="00F129D7"/>
    <w:rsid w:val="00F17173"/>
    <w:rsid w:val="00F4020C"/>
    <w:rsid w:val="00FB2DB7"/>
    <w:rsid w:val="0981C070"/>
    <w:rsid w:val="1CB3B3D6"/>
    <w:rsid w:val="262878F9"/>
    <w:rsid w:val="3032C858"/>
    <w:rsid w:val="39445756"/>
    <w:rsid w:val="53E26899"/>
    <w:rsid w:val="557402CF"/>
    <w:rsid w:val="56F48060"/>
    <w:rsid w:val="5CC03EC8"/>
    <w:rsid w:val="5FCB3193"/>
    <w:rsid w:val="6220AD99"/>
    <w:rsid w:val="6320EB50"/>
    <w:rsid w:val="6F9E8034"/>
    <w:rsid w:val="7FA3C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061004"/>
  <w15:docId w15:val="{6FBE084A-6734-4D2C-BF0F-308466F9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qFormat/>
    <w:rsid w:val="00262860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1116</Words>
  <Characters>6697</Characters>
  <Application>Microsoft Office Word</Application>
  <DocSecurity>0</DocSecurity>
  <Lines>55</Lines>
  <Paragraphs>15</Paragraphs>
  <ScaleCrop>false</ScaleCrop>
  <Company>Microsoft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21</cp:revision>
  <cp:lastPrinted>2019-03-18T08:34:00Z</cp:lastPrinted>
  <dcterms:created xsi:type="dcterms:W3CDTF">2019-04-17T07:05:00Z</dcterms:created>
  <dcterms:modified xsi:type="dcterms:W3CDTF">2021-09-08T09:17:00Z</dcterms:modified>
</cp:coreProperties>
</file>