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ED11F9" w:rsidRPr="008070D4" w:rsidRDefault="00ED11F9" w:rsidP="00ED11F9">
      <w:pPr>
        <w:rPr>
          <w:rFonts w:ascii="Times New Roman" w:hAnsi="Times New Roman" w:cs="Times New Roman"/>
          <w:b/>
          <w:bCs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320"/>
        <w:gridCol w:w="1239"/>
        <w:gridCol w:w="992"/>
        <w:gridCol w:w="499"/>
        <w:gridCol w:w="919"/>
        <w:gridCol w:w="443"/>
        <w:gridCol w:w="648"/>
        <w:gridCol w:w="720"/>
      </w:tblGrid>
      <w:tr w:rsidR="008070D4" w:rsidRPr="008070D4" w14:paraId="40B8A97B" w14:textId="77777777" w:rsidTr="62AF9D58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713F54" w14:textId="77777777" w:rsidR="00CD0414" w:rsidRPr="008070D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8070D4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37D97C15" w14:textId="77777777" w:rsidR="00CD0414" w:rsidRPr="008070D4" w:rsidRDefault="00AA0E13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8070D4">
              <w:rPr>
                <w:rFonts w:ascii="Arial" w:hAnsi="Arial" w:cs="Arial"/>
                <w:b/>
                <w:sz w:val="20"/>
                <w:szCs w:val="20"/>
              </w:rPr>
              <w:t>Wybrane zagadnienia z toksykologii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925AF48" w14:textId="77777777" w:rsidR="00CD0414" w:rsidRPr="008070D4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70D4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855DB" w14:textId="77777777" w:rsidR="00CD0414" w:rsidRPr="008070D4" w:rsidRDefault="00483FE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8070D4">
              <w:rPr>
                <w:b/>
                <w:bCs/>
                <w:sz w:val="20"/>
                <w:szCs w:val="20"/>
              </w:rPr>
              <w:t>1,0</w:t>
            </w:r>
          </w:p>
        </w:tc>
      </w:tr>
      <w:tr w:rsidR="008070D4" w:rsidRPr="008070D4" w14:paraId="175D0D47" w14:textId="77777777" w:rsidTr="62AF9D58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718F6F6" w14:textId="77777777" w:rsidR="00CD0414" w:rsidRPr="008070D4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Nazwa zajęć w</w:t>
            </w:r>
            <w:r w:rsidR="00CD0414" w:rsidRPr="008070D4">
              <w:rPr>
                <w:sz w:val="16"/>
                <w:szCs w:val="16"/>
              </w:rPr>
              <w:t xml:space="preserve"> j. angielski</w:t>
            </w:r>
            <w:r w:rsidRPr="008070D4">
              <w:rPr>
                <w:sz w:val="16"/>
                <w:szCs w:val="16"/>
              </w:rPr>
              <w:t>m</w:t>
            </w:r>
            <w:r w:rsidR="00CD0414" w:rsidRPr="008070D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3EDAE16E" w14:textId="77777777" w:rsidR="00CD0414" w:rsidRPr="008070D4" w:rsidRDefault="00AA0E13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8070D4">
              <w:rPr>
                <w:rFonts w:ascii="Arial" w:hAnsi="Arial" w:cs="Arial"/>
                <w:bCs/>
                <w:sz w:val="16"/>
                <w:szCs w:val="16"/>
              </w:rPr>
              <w:t>Selected</w:t>
            </w:r>
            <w:proofErr w:type="spellEnd"/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proofErr w:type="spellStart"/>
            <w:r w:rsidRPr="008070D4">
              <w:rPr>
                <w:rFonts w:ascii="Arial" w:hAnsi="Arial" w:cs="Arial"/>
                <w:bCs/>
                <w:sz w:val="16"/>
                <w:szCs w:val="16"/>
              </w:rPr>
              <w:t>questions</w:t>
            </w:r>
            <w:proofErr w:type="spellEnd"/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 of </w:t>
            </w:r>
            <w:proofErr w:type="spellStart"/>
            <w:r w:rsidRPr="008070D4">
              <w:rPr>
                <w:rFonts w:ascii="Arial" w:hAnsi="Arial" w:cs="Arial"/>
                <w:bCs/>
                <w:sz w:val="16"/>
                <w:szCs w:val="16"/>
              </w:rPr>
              <w:t>toxicology</w:t>
            </w:r>
            <w:proofErr w:type="spellEnd"/>
          </w:p>
        </w:tc>
      </w:tr>
      <w:tr w:rsidR="008070D4" w:rsidRPr="008070D4" w14:paraId="2B4DE3DB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ED8D245" w14:textId="77777777" w:rsidR="00CD0414" w:rsidRPr="008070D4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0B1DFA" w14:textId="77777777" w:rsidR="00CD0414" w:rsidRPr="008070D4" w:rsidRDefault="00AA0E13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8070D4" w:rsidRPr="008070D4" w14:paraId="0A37501D" w14:textId="77777777" w:rsidTr="62AF9D58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AB6C7B" w14:textId="77777777" w:rsidR="00CD0414" w:rsidRPr="008070D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B378F" w14:textId="77777777" w:rsidR="00CD0414" w:rsidRPr="008070D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8070D4" w:rsidRPr="008070D4" w14:paraId="5945B5E4" w14:textId="77777777" w:rsidTr="62AF9D58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BB8E84F" w14:textId="77777777" w:rsidR="00207BBF" w:rsidRPr="008070D4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A1F16" w14:textId="77777777" w:rsidR="00207BBF" w:rsidRPr="008070D4" w:rsidRDefault="00B6366C" w:rsidP="006C766B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6A2F3DF2" w14:textId="77777777" w:rsidR="00207BBF" w:rsidRPr="008070D4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8070D4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7F83DA7B" w14:textId="77777777" w:rsidR="00207BBF" w:rsidRPr="008070D4" w:rsidRDefault="00B6366C" w:rsidP="00207BBF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II</w:t>
            </w:r>
          </w:p>
        </w:tc>
      </w:tr>
      <w:tr w:rsidR="008070D4" w:rsidRPr="008070D4" w14:paraId="229716D9" w14:textId="77777777" w:rsidTr="62AF9D58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8454DCE" w14:textId="77777777" w:rsidR="00CD0414" w:rsidRPr="008070D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5CFE4F" w14:textId="77777777" w:rsidR="006C766B" w:rsidRPr="008070D4" w:rsidRDefault="008E48B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3822514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6366C" w:rsidRPr="008070D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070D4">
              <w:rPr>
                <w:sz w:val="20"/>
                <w:szCs w:val="16"/>
              </w:rPr>
              <w:t xml:space="preserve"> </w:t>
            </w:r>
            <w:r w:rsidR="006C766B" w:rsidRPr="008070D4">
              <w:rPr>
                <w:sz w:val="16"/>
                <w:szCs w:val="16"/>
              </w:rPr>
              <w:t>stacjonarne</w:t>
            </w:r>
          </w:p>
          <w:p w14:paraId="12AE9F1E" w14:textId="77777777" w:rsidR="00CD0414" w:rsidRPr="008070D4" w:rsidRDefault="008E48BA" w:rsidP="006C766B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626379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A1BD4" w:rsidRPr="008070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DA1BD4" w:rsidRPr="008070D4">
              <w:rPr>
                <w:sz w:val="16"/>
                <w:szCs w:val="16"/>
              </w:rPr>
              <w:t xml:space="preserve"> </w:t>
            </w:r>
            <w:r w:rsidR="006C766B" w:rsidRPr="008070D4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02872EA2" w14:textId="77777777" w:rsidR="00CD0414" w:rsidRPr="008070D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8070D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58E21D2" w14:textId="77777777" w:rsidR="006C766B" w:rsidRPr="008070D4" w:rsidRDefault="008E48B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3695246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2372" w:rsidRPr="008070D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6C766B" w:rsidRPr="008070D4">
              <w:rPr>
                <w:sz w:val="16"/>
                <w:szCs w:val="16"/>
              </w:rPr>
              <w:t xml:space="preserve"> p</w:t>
            </w:r>
            <w:r w:rsidR="006C766B" w:rsidRPr="008070D4">
              <w:rPr>
                <w:bCs/>
                <w:sz w:val="16"/>
                <w:szCs w:val="16"/>
              </w:rPr>
              <w:t>odstawowe</w:t>
            </w:r>
          </w:p>
          <w:p w14:paraId="3A12B48A" w14:textId="77777777" w:rsidR="00CD0414" w:rsidRPr="008070D4" w:rsidRDefault="008E48B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4777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2372" w:rsidRPr="008070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6C766B" w:rsidRPr="008070D4">
              <w:rPr>
                <w:sz w:val="16"/>
                <w:szCs w:val="16"/>
              </w:rPr>
              <w:t xml:space="preserve"> </w:t>
            </w:r>
            <w:r w:rsidR="006C766B" w:rsidRPr="008070D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6E68DE" w14:textId="77777777" w:rsidR="006C766B" w:rsidRPr="008070D4" w:rsidRDefault="008E48BA" w:rsidP="006C766B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1469010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070D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6C766B" w:rsidRPr="008070D4">
              <w:rPr>
                <w:bCs/>
                <w:sz w:val="16"/>
                <w:szCs w:val="16"/>
              </w:rPr>
              <w:t xml:space="preserve"> obowiązkowe </w:t>
            </w:r>
          </w:p>
          <w:p w14:paraId="303B621F" w14:textId="77777777" w:rsidR="00CD0414" w:rsidRPr="008070D4" w:rsidRDefault="008E48BA" w:rsidP="006C766B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rPr>
                  <w:bCs/>
                  <w:sz w:val="16"/>
                  <w:szCs w:val="16"/>
                </w:rPr>
                <w:id w:val="-46998620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FE1" w:rsidRPr="008070D4">
                  <w:rPr>
                    <w:rFonts w:ascii="MS Gothic" w:eastAsia="MS Gothic" w:hAnsi="MS Gothic" w:hint="eastAsia"/>
                    <w:bCs/>
                    <w:sz w:val="16"/>
                    <w:szCs w:val="16"/>
                  </w:rPr>
                  <w:t>☒</w:t>
                </w:r>
              </w:sdtContent>
            </w:sdt>
            <w:r w:rsidR="006C766B" w:rsidRPr="008070D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4BAD1659" w14:textId="77777777" w:rsidR="00CD0414" w:rsidRPr="008070D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 w:rsidRPr="008070D4">
              <w:rPr>
                <w:bCs/>
                <w:sz w:val="16"/>
                <w:szCs w:val="16"/>
              </w:rPr>
              <w:t>N</w:t>
            </w:r>
            <w:r w:rsidR="00CD0414" w:rsidRPr="008070D4">
              <w:rPr>
                <w:bCs/>
                <w:sz w:val="16"/>
                <w:szCs w:val="16"/>
              </w:rPr>
              <w:t xml:space="preserve">umer semestru: </w:t>
            </w:r>
            <w:r w:rsidR="00965A2D" w:rsidRPr="008070D4">
              <w:rPr>
                <w:bCs/>
                <w:sz w:val="16"/>
                <w:szCs w:val="16"/>
              </w:rPr>
              <w:t>……</w:t>
            </w:r>
            <w:r w:rsidR="00483FE1" w:rsidRPr="008070D4">
              <w:rPr>
                <w:bCs/>
                <w:sz w:val="16"/>
                <w:szCs w:val="16"/>
              </w:rPr>
              <w:t>III</w:t>
            </w:r>
            <w:r w:rsidR="00965A2D" w:rsidRPr="008070D4">
              <w:rPr>
                <w:bCs/>
                <w:sz w:val="16"/>
                <w:szCs w:val="16"/>
              </w:rPr>
              <w:t>…..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910BEBF" w14:textId="77777777" w:rsidR="00CD0414" w:rsidRPr="008070D4" w:rsidRDefault="008E48BA" w:rsidP="00965A2D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204173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3661" w:rsidRPr="008070D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CD0414" w:rsidRPr="008070D4">
              <w:rPr>
                <w:sz w:val="16"/>
                <w:szCs w:val="16"/>
              </w:rPr>
              <w:t xml:space="preserve"> </w:t>
            </w:r>
            <w:r w:rsidR="00CD0414" w:rsidRPr="008070D4">
              <w:rPr>
                <w:bCs/>
                <w:sz w:val="16"/>
                <w:szCs w:val="16"/>
              </w:rPr>
              <w:t xml:space="preserve">semestr </w:t>
            </w:r>
            <w:r w:rsidR="00965A2D" w:rsidRPr="008070D4">
              <w:rPr>
                <w:bCs/>
                <w:sz w:val="16"/>
                <w:szCs w:val="16"/>
              </w:rPr>
              <w:t xml:space="preserve"> zimowy</w:t>
            </w:r>
            <w:r w:rsidR="00CD0414" w:rsidRPr="008070D4">
              <w:rPr>
                <w:bCs/>
                <w:sz w:val="16"/>
                <w:szCs w:val="16"/>
              </w:rPr>
              <w:br/>
            </w:r>
            <w:sdt>
              <w:sdtPr>
                <w:rPr>
                  <w:sz w:val="16"/>
                  <w:szCs w:val="16"/>
                </w:rPr>
                <w:id w:val="-2160533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83FE1" w:rsidRPr="008070D4">
                  <w:rPr>
                    <w:rFonts w:ascii="MS Gothic" w:eastAsia="MS Gothic" w:hAnsi="MS Gothic" w:hint="eastAsia"/>
                    <w:sz w:val="16"/>
                    <w:szCs w:val="16"/>
                  </w:rPr>
                  <w:t>☒</w:t>
                </w:r>
              </w:sdtContent>
            </w:sdt>
            <w:r w:rsidR="00CD0414" w:rsidRPr="008070D4">
              <w:rPr>
                <w:sz w:val="16"/>
                <w:szCs w:val="16"/>
              </w:rPr>
              <w:t xml:space="preserve"> </w:t>
            </w:r>
            <w:r w:rsidR="00CD0414" w:rsidRPr="008070D4">
              <w:rPr>
                <w:bCs/>
                <w:sz w:val="16"/>
                <w:szCs w:val="16"/>
              </w:rPr>
              <w:t xml:space="preserve">semestr </w:t>
            </w:r>
            <w:r w:rsidR="00965A2D" w:rsidRPr="008070D4">
              <w:rPr>
                <w:bCs/>
                <w:sz w:val="16"/>
                <w:szCs w:val="16"/>
              </w:rPr>
              <w:t xml:space="preserve"> letni </w:t>
            </w:r>
          </w:p>
        </w:tc>
      </w:tr>
      <w:tr w:rsidR="008070D4" w:rsidRPr="008070D4" w14:paraId="60655B85" w14:textId="77777777" w:rsidTr="62AF9D58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A05A809" w14:textId="77777777" w:rsidR="00CD0414" w:rsidRPr="008070D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A39BBE3" w14:textId="77777777" w:rsidR="00CD0414" w:rsidRPr="008070D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115053C" w14:textId="77777777" w:rsidR="00CD0414" w:rsidRPr="008070D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Rok akademicki, od którego obowiązuje</w:t>
            </w:r>
            <w:r w:rsidR="006C766B" w:rsidRPr="008070D4">
              <w:rPr>
                <w:sz w:val="16"/>
                <w:szCs w:val="16"/>
              </w:rPr>
              <w:t xml:space="preserve"> opis</w:t>
            </w:r>
            <w:r w:rsidR="000C4232" w:rsidRPr="008070D4">
              <w:rPr>
                <w:sz w:val="16"/>
                <w:szCs w:val="16"/>
              </w:rPr>
              <w:t xml:space="preserve"> (rocznik)</w:t>
            </w:r>
            <w:r w:rsidRPr="008070D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E5C38F0" w14:textId="62AE32B3" w:rsidR="00CD0414" w:rsidRPr="008070D4" w:rsidRDefault="00CD0414" w:rsidP="62AF9D58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202</w:t>
            </w:r>
            <w:r w:rsidR="008E48BA">
              <w:rPr>
                <w:sz w:val="16"/>
                <w:szCs w:val="16"/>
              </w:rPr>
              <w:t>1</w:t>
            </w:r>
            <w:r w:rsidR="7EE139E3" w:rsidRPr="008070D4">
              <w:rPr>
                <w:sz w:val="16"/>
                <w:szCs w:val="16"/>
              </w:rPr>
              <w:t>/202</w:t>
            </w:r>
            <w:r w:rsidR="008E48B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A9E6D" w14:textId="77777777" w:rsidR="00CD0414" w:rsidRPr="008070D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733A703" w14:textId="3CFDBE7D" w:rsidR="00CD0414" w:rsidRPr="008070D4" w:rsidRDefault="008070D4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070D4">
              <w:rPr>
                <w:b/>
                <w:sz w:val="16"/>
                <w:szCs w:val="16"/>
              </w:rPr>
              <w:t>OGR_BT-2S-3L-38</w:t>
            </w:r>
            <w:r w:rsidR="00C62372" w:rsidRPr="008070D4">
              <w:rPr>
                <w:b/>
                <w:sz w:val="16"/>
                <w:szCs w:val="16"/>
              </w:rPr>
              <w:t>_1</w:t>
            </w:r>
          </w:p>
        </w:tc>
      </w:tr>
      <w:tr w:rsidR="008070D4" w:rsidRPr="008070D4" w14:paraId="41C8F396" w14:textId="77777777" w:rsidTr="62AF9D58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2A3D3EC" w14:textId="77777777" w:rsidR="00ED11F9" w:rsidRPr="008070D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070D4" w:rsidRPr="008070D4" w14:paraId="10599C3C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EAEB9C2" w14:textId="77777777" w:rsidR="00AA0E13" w:rsidRPr="008070D4" w:rsidRDefault="00AA0E13" w:rsidP="00AA0E13">
            <w:pPr>
              <w:spacing w:line="240" w:lineRule="auto"/>
              <w:rPr>
                <w:bCs/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DC43DD" w14:textId="6DBC695E" w:rsidR="00AA0E13" w:rsidRPr="008070D4" w:rsidRDefault="00AA0E13" w:rsidP="62AF9D58">
            <w:pPr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Dr </w:t>
            </w:r>
            <w:r w:rsidR="045559F0" w:rsidRPr="008070D4">
              <w:rPr>
                <w:rFonts w:ascii="Arial" w:hAnsi="Arial" w:cs="Arial"/>
                <w:sz w:val="16"/>
                <w:szCs w:val="16"/>
              </w:rPr>
              <w:t xml:space="preserve">hab. </w:t>
            </w:r>
            <w:r w:rsidRPr="008070D4">
              <w:rPr>
                <w:rFonts w:ascii="Arial" w:hAnsi="Arial" w:cs="Arial"/>
                <w:sz w:val="16"/>
                <w:szCs w:val="16"/>
              </w:rPr>
              <w:t>n. wet. Magdalena Chłopecka</w:t>
            </w:r>
          </w:p>
        </w:tc>
      </w:tr>
      <w:tr w:rsidR="008070D4" w:rsidRPr="008070D4" w14:paraId="34882567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C74FC35" w14:textId="77777777" w:rsidR="00AA0E13" w:rsidRPr="008070D4" w:rsidRDefault="00AA0E13" w:rsidP="00AA0E13">
            <w:pPr>
              <w:spacing w:line="240" w:lineRule="auto"/>
              <w:rPr>
                <w:bCs/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64799" w14:textId="7BB5E648" w:rsidR="00AA0E13" w:rsidRPr="008070D4" w:rsidRDefault="21D66F33" w:rsidP="62AF9D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Pracownicy Zakładu Farmakologii i Toksykologii Instytutu Medycyny Weterynaryjnej </w:t>
            </w:r>
            <w:r w:rsidR="579C543F" w:rsidRPr="008070D4">
              <w:rPr>
                <w:rFonts w:ascii="Arial" w:hAnsi="Arial" w:cs="Arial"/>
                <w:sz w:val="16"/>
                <w:szCs w:val="16"/>
              </w:rPr>
              <w:t>SGGW</w:t>
            </w:r>
          </w:p>
        </w:tc>
      </w:tr>
      <w:tr w:rsidR="008070D4" w:rsidRPr="008070D4" w14:paraId="5C0030DD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DA554A9" w14:textId="77777777" w:rsidR="00AA0E13" w:rsidRPr="008070D4" w:rsidRDefault="00AA0E13" w:rsidP="00AA0E13">
            <w:pPr>
              <w:spacing w:line="240" w:lineRule="auto"/>
              <w:rPr>
                <w:bCs/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583D8E" w14:textId="46B2B1F7" w:rsidR="00AA0E13" w:rsidRPr="008070D4" w:rsidRDefault="00AA0E13" w:rsidP="62AF9D58">
            <w:pPr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Zakład Farmakologii i Toksykologii, Katedra Nauk Przedklinicznych, </w:t>
            </w:r>
            <w:r w:rsidR="54A2BCEA" w:rsidRPr="008070D4">
              <w:rPr>
                <w:rFonts w:ascii="Arial" w:hAnsi="Arial" w:cs="Arial"/>
                <w:sz w:val="16"/>
                <w:szCs w:val="16"/>
              </w:rPr>
              <w:t>Instytut</w:t>
            </w:r>
            <w:r w:rsidRPr="008070D4">
              <w:rPr>
                <w:rFonts w:ascii="Arial" w:hAnsi="Arial" w:cs="Arial"/>
                <w:sz w:val="16"/>
                <w:szCs w:val="16"/>
              </w:rPr>
              <w:t xml:space="preserve"> Medycyny Weterynaryjnej</w:t>
            </w:r>
            <w:r w:rsidR="2FE2967F" w:rsidRPr="008070D4">
              <w:rPr>
                <w:rFonts w:ascii="Arial" w:hAnsi="Arial" w:cs="Arial"/>
                <w:sz w:val="16"/>
                <w:szCs w:val="16"/>
              </w:rPr>
              <w:t xml:space="preserve"> SGGW</w:t>
            </w:r>
          </w:p>
        </w:tc>
      </w:tr>
      <w:tr w:rsidR="008070D4" w:rsidRPr="008070D4" w14:paraId="643F9685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74D9E4A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070D4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046F68" w14:textId="681D5967" w:rsidR="00AA0E13" w:rsidRPr="008070D4" w:rsidRDefault="1212D0AF" w:rsidP="62AF9D58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Wydział </w:t>
            </w:r>
            <w:r w:rsidR="008E48BA">
              <w:rPr>
                <w:rFonts w:ascii="Arial" w:hAnsi="Arial" w:cs="Arial"/>
                <w:sz w:val="16"/>
                <w:szCs w:val="16"/>
              </w:rPr>
              <w:t xml:space="preserve">Biologii </w:t>
            </w:r>
            <w:bookmarkStart w:id="0" w:name="_GoBack"/>
            <w:bookmarkEnd w:id="0"/>
            <w:r w:rsidRPr="008070D4">
              <w:rPr>
                <w:rFonts w:ascii="Arial" w:hAnsi="Arial" w:cs="Arial"/>
                <w:sz w:val="16"/>
                <w:szCs w:val="16"/>
              </w:rPr>
              <w:t>i Biotechnologii</w:t>
            </w:r>
          </w:p>
        </w:tc>
      </w:tr>
      <w:tr w:rsidR="008070D4" w:rsidRPr="008070D4" w14:paraId="7531E654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42BFD4F1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5A5BB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Celem przedmiotu jest zapoznanie studentów z wybranymi zagadnieniami dotyczącymi zanieczyszczenia środowiska, ich konsekwencjami dla zdrowia ludzi i zwierząt oraz sposobami szacowania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narażeń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organizmó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na trucizny</w:t>
            </w:r>
          </w:p>
          <w:p w14:paraId="47C972C0" w14:textId="77777777" w:rsidR="00AA0E13" w:rsidRPr="008070D4" w:rsidRDefault="00AA0E13" w:rsidP="00483FE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Realizacja przedmiotu opiera się na omówieniu następujących zagadnień:</w:t>
            </w:r>
          </w:p>
          <w:p w14:paraId="29C0538A" w14:textId="77777777" w:rsidR="00AA0E13" w:rsidRPr="008070D4" w:rsidRDefault="00AA0E13" w:rsidP="00AA0E13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Ekotoksykologia zbiorników wodnych. Ocena stopnia zanieczyszczenia wody na podstawie testów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ekotoksyczności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. Trucizny pochodzenia naturalnego.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Biomarker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a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biowskaźnik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. Oznaczanie aktywności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acetylocholinesterazy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AchE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) w tkankach zwierząt: interpretacja otrzymanych wyników  w kontekście możliwości wykorzystania aktywności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AchE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jako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biomarkera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stopnia zanieczyszczenia środowiska insektycydami fosforoorganicznymi,  szacowanie ryzyka zagrożenia na podstawie otrzymanych wyników</w:t>
            </w:r>
          </w:p>
        </w:tc>
      </w:tr>
      <w:tr w:rsidR="008070D4" w:rsidRPr="008070D4" w14:paraId="31BB07E7" w14:textId="77777777" w:rsidTr="62AF9D58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5BF3CE84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627CD" w14:textId="77777777" w:rsidR="00AA0E13" w:rsidRPr="008070D4" w:rsidRDefault="00AA0E13" w:rsidP="00AA0E13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wykłady</w:t>
            </w:r>
            <w:r w:rsidRPr="008070D4">
              <w:rPr>
                <w:sz w:val="16"/>
                <w:szCs w:val="16"/>
              </w:rPr>
              <w:t xml:space="preserve"> ………………………………………………………………………………;  liczba godzin ....</w:t>
            </w:r>
            <w:r w:rsidR="00AA7F0D" w:rsidRPr="008070D4">
              <w:rPr>
                <w:sz w:val="16"/>
                <w:szCs w:val="16"/>
              </w:rPr>
              <w:t>5</w:t>
            </w:r>
            <w:r w:rsidRPr="008070D4">
              <w:rPr>
                <w:sz w:val="16"/>
                <w:szCs w:val="16"/>
              </w:rPr>
              <w:t xml:space="preserve">...;  </w:t>
            </w:r>
          </w:p>
          <w:p w14:paraId="4D1275C6" w14:textId="77777777" w:rsidR="00AA0E13" w:rsidRPr="008070D4" w:rsidRDefault="00AA7F0D" w:rsidP="00483FE1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ćwiczenia laboratoryjne </w:t>
            </w:r>
            <w:r w:rsidR="00AA0E13" w:rsidRPr="008070D4">
              <w:rPr>
                <w:sz w:val="16"/>
                <w:szCs w:val="16"/>
              </w:rPr>
              <w:t>……………………</w:t>
            </w:r>
            <w:r w:rsidRPr="008070D4">
              <w:rPr>
                <w:sz w:val="16"/>
                <w:szCs w:val="16"/>
              </w:rPr>
              <w:t>…………………………</w:t>
            </w:r>
            <w:r w:rsidR="00AA0E13" w:rsidRPr="008070D4">
              <w:rPr>
                <w:sz w:val="16"/>
                <w:szCs w:val="16"/>
              </w:rPr>
              <w:t>……;  liczba godzin ....</w:t>
            </w:r>
            <w:r w:rsidRPr="008070D4">
              <w:rPr>
                <w:sz w:val="16"/>
                <w:szCs w:val="16"/>
              </w:rPr>
              <w:t>10</w:t>
            </w:r>
            <w:r w:rsidR="00AA0E13" w:rsidRPr="008070D4">
              <w:rPr>
                <w:sz w:val="16"/>
                <w:szCs w:val="16"/>
              </w:rPr>
              <w:t xml:space="preserve">...;  </w:t>
            </w:r>
          </w:p>
        </w:tc>
      </w:tr>
      <w:tr w:rsidR="008070D4" w:rsidRPr="008070D4" w14:paraId="1B9AEDA2" w14:textId="77777777" w:rsidTr="62AF9D58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078B6F94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F5E5EC" w14:textId="71BB7733" w:rsidR="00AA0E13" w:rsidRPr="008070D4" w:rsidRDefault="00CA63D2" w:rsidP="62AF9D5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W celu realizacji przedmiotu planowane są różne formy przekazu wiedzy jak i aktywizacji studentów. Metody te obejmują działania takie jak: analiza tekstów źródłowych oraz rozwiązywanie postawionych problemów poprzez wspólną dyskusje nad przedstawionym na wykładach materiałem, także przeprowadzenie eksperymentów w sposób praktyczny obrazujących przekazywane zagadnienia</w:t>
            </w:r>
            <w:r w:rsidR="200C7DB5" w:rsidRPr="008070D4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1150263" w14:textId="0301F861" w:rsidR="00AA0E13" w:rsidRPr="008070D4" w:rsidRDefault="200C7DB5" w:rsidP="62AF9D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Możliwość wykorzystania kształcenia na odległość w przypadkach koniecznych. </w:t>
            </w:r>
          </w:p>
        </w:tc>
      </w:tr>
      <w:tr w:rsidR="008070D4" w:rsidRPr="008070D4" w14:paraId="425DBF60" w14:textId="77777777" w:rsidTr="62AF9D58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614DB038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 xml:space="preserve">Wymagania formalne </w:t>
            </w:r>
          </w:p>
          <w:p w14:paraId="157D8B94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F068CB" w14:textId="77777777" w:rsidR="00AA0E13" w:rsidRPr="008070D4" w:rsidRDefault="00AA0E13" w:rsidP="00483FE1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Wymagania formalne: </w:t>
            </w:r>
            <w:r w:rsidR="00CA63D2" w:rsidRPr="008070D4">
              <w:rPr>
                <w:rFonts w:ascii="Arial" w:hAnsi="Arial" w:cs="Arial"/>
                <w:sz w:val="16"/>
                <w:szCs w:val="16"/>
              </w:rPr>
              <w:t xml:space="preserve"> chemia, fizjologia,  biochemia, bezpieczeństwo chemiczne</w:t>
            </w:r>
            <w:r w:rsidRPr="008070D4">
              <w:rPr>
                <w:rFonts w:ascii="Arial" w:hAnsi="Arial" w:cs="Arial"/>
                <w:sz w:val="16"/>
                <w:szCs w:val="16"/>
              </w:rPr>
              <w:t xml:space="preserve">, założenia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wstępne:</w:t>
            </w:r>
            <w:r w:rsidR="00CA63D2" w:rsidRPr="008070D4">
              <w:rPr>
                <w:rFonts w:ascii="Arial" w:hAnsi="Arial" w:cs="Arial"/>
                <w:sz w:val="16"/>
                <w:szCs w:val="16"/>
              </w:rPr>
              <w:t>Student</w:t>
            </w:r>
            <w:proofErr w:type="spellEnd"/>
            <w:r w:rsidR="00CA63D2" w:rsidRPr="008070D4">
              <w:rPr>
                <w:rFonts w:ascii="Arial" w:hAnsi="Arial" w:cs="Arial"/>
                <w:sz w:val="16"/>
                <w:szCs w:val="16"/>
              </w:rPr>
              <w:t xml:space="preserve"> rozpoczynający realizację przedmiotu powinien znać podstawowe procesy fizjologiczne i biochemiczne toczące się w organizmach zwierzęcych i roślinnych a także ukończyć przedmiot bezpieczeństwo chemiczne lub inny przedmiot o pokrewnej tematyce</w:t>
            </w:r>
          </w:p>
        </w:tc>
      </w:tr>
      <w:tr w:rsidR="008070D4" w:rsidRPr="008070D4" w14:paraId="0B580456" w14:textId="77777777" w:rsidTr="62AF9D58">
        <w:trPr>
          <w:trHeight w:val="907"/>
        </w:trPr>
        <w:tc>
          <w:tcPr>
            <w:tcW w:w="2480" w:type="dxa"/>
            <w:gridSpan w:val="2"/>
            <w:vAlign w:val="center"/>
          </w:tcPr>
          <w:p w14:paraId="3C77472E" w14:textId="77777777" w:rsidR="00AA0E13" w:rsidRPr="008070D4" w:rsidRDefault="00AA0E13" w:rsidP="00AA0E13">
            <w:pPr>
              <w:spacing w:line="240" w:lineRule="auto"/>
              <w:rPr>
                <w:bCs/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Efekty uczenia się:</w:t>
            </w:r>
          </w:p>
        </w:tc>
        <w:tc>
          <w:tcPr>
            <w:tcW w:w="2730" w:type="dxa"/>
            <w:gridSpan w:val="3"/>
          </w:tcPr>
          <w:p w14:paraId="74A1F1FF" w14:textId="77777777" w:rsidR="00AA0E13" w:rsidRPr="008070D4" w:rsidRDefault="00AA0E13" w:rsidP="00A739E9">
            <w:pPr>
              <w:spacing w:before="60" w:after="60"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Wiedza:</w:t>
            </w:r>
          </w:p>
          <w:p w14:paraId="2D8CAAC4" w14:textId="77777777" w:rsidR="00A739E9" w:rsidRPr="008070D4" w:rsidRDefault="00A739E9" w:rsidP="00A739E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W1 Student potrafi rozróżniać i opisywać podstawowe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biomarkery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pozwalające na ocenę stopnia zanieczyszczenia środowiska oraz na podstawie konkretnych przykładów  oszacować za ich pomocą ryzyko zagrożenia dla zdrowia ludzi i zwierząt</w:t>
            </w:r>
          </w:p>
          <w:p w14:paraId="0D0B940D" w14:textId="77777777" w:rsidR="00AA0E13" w:rsidRPr="008070D4" w:rsidRDefault="00AA0E13" w:rsidP="00A739E9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3"/>
          </w:tcPr>
          <w:p w14:paraId="0F58FAE9" w14:textId="77777777" w:rsidR="00AA0E13" w:rsidRPr="008070D4" w:rsidRDefault="00AA0E13" w:rsidP="00A739E9">
            <w:pPr>
              <w:spacing w:before="60" w:after="60"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Umiejętności:</w:t>
            </w:r>
          </w:p>
          <w:p w14:paraId="0F21FC08" w14:textId="77777777" w:rsidR="00A739E9" w:rsidRPr="008070D4" w:rsidRDefault="00A739E9" w:rsidP="00A739E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U1 Student potrafi wymienić podstawowe zanieczyszczenia środowiska wodnego oraz systemy i współczesne metody wykorzystania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biotestów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w systemach oceny stanu czystości wód oraz potrafi je zastosować w praktyce.</w:t>
            </w:r>
          </w:p>
          <w:p w14:paraId="0E27B00A" w14:textId="77777777" w:rsidR="00AA0E13" w:rsidRPr="008070D4" w:rsidRDefault="00AA0E13" w:rsidP="00A739E9">
            <w:pPr>
              <w:spacing w:before="60" w:after="60" w:line="240" w:lineRule="auto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730" w:type="dxa"/>
            <w:gridSpan w:val="4"/>
          </w:tcPr>
          <w:p w14:paraId="489FDC0A" w14:textId="77777777" w:rsidR="00AA0E13" w:rsidRPr="008070D4" w:rsidRDefault="00AA0E13" w:rsidP="00A739E9">
            <w:pPr>
              <w:spacing w:before="60" w:after="60" w:line="240" w:lineRule="auto"/>
              <w:rPr>
                <w:bCs/>
                <w:sz w:val="16"/>
                <w:szCs w:val="16"/>
              </w:rPr>
            </w:pPr>
            <w:r w:rsidRPr="008070D4">
              <w:rPr>
                <w:bCs/>
                <w:sz w:val="16"/>
                <w:szCs w:val="16"/>
              </w:rPr>
              <w:t>Kompetencje:</w:t>
            </w:r>
          </w:p>
          <w:p w14:paraId="70FF255C" w14:textId="77777777" w:rsidR="00AA0E13" w:rsidRPr="008070D4" w:rsidRDefault="00A739E9" w:rsidP="00A739E9">
            <w:pPr>
              <w:spacing w:before="60" w:after="6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K1 Student wyjaśnia i rozróżnia pojęcia trucizna i  toksyna, a także potrafi opisać podstawowe źródła i mechanizmy działania toksyn pochodzenia naturalnego i zna możliwości ich wykorzystania w przemyśle biotechnologicznym.</w:t>
            </w:r>
          </w:p>
        </w:tc>
      </w:tr>
      <w:tr w:rsidR="008070D4" w:rsidRPr="008070D4" w14:paraId="53BA0413" w14:textId="77777777" w:rsidTr="62AF9D58">
        <w:trPr>
          <w:trHeight w:val="636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3FF031A1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183AD47E" w14:textId="552E99EA" w:rsidR="00AA0E13" w:rsidRPr="008070D4" w:rsidRDefault="3E985811" w:rsidP="62AF9D58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Z</w:t>
            </w:r>
            <w:r w:rsidR="00CA63D2" w:rsidRPr="008070D4">
              <w:rPr>
                <w:rFonts w:ascii="Arial" w:hAnsi="Arial" w:cs="Arial"/>
                <w:sz w:val="16"/>
                <w:szCs w:val="16"/>
              </w:rPr>
              <w:t>aliczenie pisemne</w:t>
            </w:r>
            <w:r w:rsidR="4EBDDA9C" w:rsidRPr="008070D4">
              <w:rPr>
                <w:rFonts w:ascii="Arial" w:hAnsi="Arial" w:cs="Arial"/>
                <w:sz w:val="16"/>
                <w:szCs w:val="16"/>
              </w:rPr>
              <w:t xml:space="preserve">, pytania otwarte (również w przypadku konieczności weryfikacji efektów przy użyciu platform </w:t>
            </w:r>
            <w:r w:rsidR="4EBDDA9C" w:rsidRPr="008070D4">
              <w:rPr>
                <w:rFonts w:ascii="Arial" w:hAnsi="Arial" w:cs="Arial"/>
                <w:i/>
                <w:iCs/>
                <w:sz w:val="16"/>
                <w:szCs w:val="16"/>
              </w:rPr>
              <w:t>on-line</w:t>
            </w:r>
            <w:r w:rsidR="4EBDDA9C" w:rsidRPr="008070D4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8070D4" w:rsidRPr="008070D4" w14:paraId="7F388C3B" w14:textId="77777777" w:rsidTr="62AF9D58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7366A421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14:paraId="309A2DCD" w14:textId="12CCEEC6" w:rsidR="00AA0E13" w:rsidRPr="008070D4" w:rsidRDefault="00CA63D2" w:rsidP="62AF9D58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Treść pytań wraz </w:t>
            </w:r>
            <w:r w:rsidR="42106DD9" w:rsidRPr="008070D4">
              <w:rPr>
                <w:rFonts w:ascii="Arial" w:hAnsi="Arial" w:cs="Arial"/>
                <w:sz w:val="16"/>
                <w:szCs w:val="16"/>
              </w:rPr>
              <w:t>odpowiedziami i</w:t>
            </w:r>
            <w:r w:rsidRPr="008070D4">
              <w:rPr>
                <w:rFonts w:ascii="Arial" w:hAnsi="Arial" w:cs="Arial"/>
                <w:sz w:val="16"/>
                <w:szCs w:val="16"/>
              </w:rPr>
              <w:t xml:space="preserve"> oceną</w:t>
            </w:r>
            <w:r w:rsidR="209D89B2" w:rsidRPr="008070D4">
              <w:rPr>
                <w:rFonts w:ascii="Arial" w:hAnsi="Arial" w:cs="Arial"/>
                <w:sz w:val="16"/>
                <w:szCs w:val="16"/>
              </w:rPr>
              <w:t xml:space="preserve"> (również w przypadku konieczności </w:t>
            </w:r>
            <w:proofErr w:type="spellStart"/>
            <w:r w:rsidR="209D89B2" w:rsidRPr="008070D4">
              <w:rPr>
                <w:rFonts w:ascii="Arial" w:hAnsi="Arial" w:cs="Arial"/>
                <w:sz w:val="16"/>
                <w:szCs w:val="16"/>
              </w:rPr>
              <w:t>weryfokacji</w:t>
            </w:r>
            <w:proofErr w:type="spellEnd"/>
            <w:r w:rsidR="209D89B2" w:rsidRPr="008070D4">
              <w:rPr>
                <w:rFonts w:ascii="Arial" w:hAnsi="Arial" w:cs="Arial"/>
                <w:sz w:val="16"/>
                <w:szCs w:val="16"/>
              </w:rPr>
              <w:t xml:space="preserve"> efektów przy użyciu platform </w:t>
            </w:r>
            <w:r w:rsidR="209D89B2" w:rsidRPr="008070D4">
              <w:rPr>
                <w:rFonts w:ascii="Arial" w:hAnsi="Arial" w:cs="Arial"/>
                <w:i/>
                <w:iCs/>
                <w:sz w:val="16"/>
                <w:szCs w:val="16"/>
              </w:rPr>
              <w:t>on-line</w:t>
            </w:r>
            <w:r w:rsidR="209D89B2" w:rsidRPr="008070D4">
              <w:rPr>
                <w:rFonts w:ascii="Arial" w:hAnsi="Arial" w:cs="Arial"/>
                <w:sz w:val="16"/>
                <w:szCs w:val="16"/>
              </w:rPr>
              <w:t>)</w:t>
            </w:r>
          </w:p>
        </w:tc>
      </w:tr>
      <w:tr w:rsidR="008070D4" w:rsidRPr="008070D4" w14:paraId="1EC3835F" w14:textId="77777777" w:rsidTr="62AF9D58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56529020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Elementy i wagi mające wpływ</w:t>
            </w:r>
          </w:p>
          <w:p w14:paraId="3BF2AA5A" w14:textId="77777777" w:rsidR="00AA0E13" w:rsidRPr="008070D4" w:rsidRDefault="00AA0E13" w:rsidP="00AA0E1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8070D4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59E5497F" w14:textId="77777777" w:rsidR="00AA0E13" w:rsidRPr="008070D4" w:rsidRDefault="00CA63D2" w:rsidP="00AA0E1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Zaliczenie pisemne  stanowi 100% wystawianej oceny</w:t>
            </w:r>
          </w:p>
        </w:tc>
      </w:tr>
      <w:tr w:rsidR="008070D4" w:rsidRPr="008070D4" w14:paraId="4809E91C" w14:textId="77777777" w:rsidTr="62AF9D58">
        <w:trPr>
          <w:trHeight w:val="300"/>
        </w:trPr>
        <w:tc>
          <w:tcPr>
            <w:tcW w:w="2480" w:type="dxa"/>
            <w:gridSpan w:val="2"/>
            <w:vAlign w:val="center"/>
          </w:tcPr>
          <w:p w14:paraId="3941EEC4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070D4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39A20C26" w14:textId="77777777" w:rsidR="00AA0E13" w:rsidRPr="008070D4" w:rsidRDefault="00CA63D2" w:rsidP="00AA0E1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Sala wykładowa, sale seminaryjne, laboratoria</w:t>
            </w:r>
          </w:p>
        </w:tc>
      </w:tr>
      <w:tr w:rsidR="008070D4" w:rsidRPr="008070D4" w14:paraId="68D00B32" w14:textId="77777777" w:rsidTr="62AF9D58">
        <w:trPr>
          <w:trHeight w:val="340"/>
        </w:trPr>
        <w:tc>
          <w:tcPr>
            <w:tcW w:w="10670" w:type="dxa"/>
            <w:gridSpan w:val="12"/>
            <w:vAlign w:val="center"/>
          </w:tcPr>
          <w:p w14:paraId="396BECA2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  <w:r w:rsidRPr="008070D4">
              <w:rPr>
                <w:sz w:val="16"/>
                <w:szCs w:val="16"/>
              </w:rPr>
              <w:t>Literatura podstawowa i uzupełniająca:</w:t>
            </w:r>
          </w:p>
          <w:p w14:paraId="2E0E2CFA" w14:textId="77777777" w:rsidR="00CA63D2" w:rsidRPr="008070D4" w:rsidRDefault="00CA63D2" w:rsidP="00483FE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1. Omawiane zagadnienia dotyczą jedynie wybranych aspektów toksykologii i w związku z tym podstawą są przede wszystkim konspekty z wykładów i materiały, które studenci otrzymują na ćwiczeniach wykładów.</w:t>
            </w:r>
          </w:p>
          <w:p w14:paraId="7FC10B21" w14:textId="77777777" w:rsidR="00AA0E13" w:rsidRPr="008070D4" w:rsidRDefault="00CA63D2" w:rsidP="00483FE1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2. Aktualne w danym czasie prace oryginalne polecane przez wykładowców</w:t>
            </w:r>
          </w:p>
        </w:tc>
      </w:tr>
      <w:tr w:rsidR="008070D4" w:rsidRPr="008070D4" w14:paraId="14B14E7F" w14:textId="77777777" w:rsidTr="62AF9D58">
        <w:trPr>
          <w:trHeight w:val="340"/>
        </w:trPr>
        <w:tc>
          <w:tcPr>
            <w:tcW w:w="10670" w:type="dxa"/>
            <w:gridSpan w:val="12"/>
            <w:vAlign w:val="center"/>
          </w:tcPr>
          <w:p w14:paraId="3DB9A417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8070D4">
              <w:rPr>
                <w:sz w:val="16"/>
                <w:szCs w:val="16"/>
              </w:rPr>
              <w:t>UWAGI</w:t>
            </w:r>
          </w:p>
          <w:p w14:paraId="60061E4C" w14:textId="77777777" w:rsidR="00AA0E13" w:rsidRPr="008070D4" w:rsidRDefault="00AA0E13" w:rsidP="00AA0E13">
            <w:pPr>
              <w:spacing w:line="240" w:lineRule="auto"/>
              <w:rPr>
                <w:sz w:val="20"/>
                <w:szCs w:val="20"/>
              </w:rPr>
            </w:pPr>
          </w:p>
          <w:p w14:paraId="44EAFD9C" w14:textId="77777777" w:rsidR="00AA0E13" w:rsidRPr="008070D4" w:rsidRDefault="00AA0E13" w:rsidP="00AA0E13">
            <w:pPr>
              <w:spacing w:line="240" w:lineRule="auto"/>
              <w:rPr>
                <w:sz w:val="20"/>
                <w:szCs w:val="20"/>
              </w:rPr>
            </w:pPr>
          </w:p>
          <w:p w14:paraId="4B94D5A5" w14:textId="77777777" w:rsidR="00AA0E13" w:rsidRPr="008070D4" w:rsidRDefault="00AA0E13" w:rsidP="00AA0E13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3DEEC669" w14:textId="77777777" w:rsidR="008F7E6F" w:rsidRPr="008070D4" w:rsidRDefault="008F7E6F">
      <w:pPr>
        <w:rPr>
          <w:sz w:val="16"/>
        </w:rPr>
      </w:pPr>
    </w:p>
    <w:p w14:paraId="3656B9AB" w14:textId="77777777" w:rsidR="00C62372" w:rsidRPr="008070D4" w:rsidRDefault="00C62372">
      <w:pPr>
        <w:rPr>
          <w:sz w:val="16"/>
        </w:rPr>
      </w:pPr>
    </w:p>
    <w:p w14:paraId="20378DA0" w14:textId="77777777" w:rsidR="00ED11F9" w:rsidRPr="008070D4" w:rsidRDefault="00ED11F9" w:rsidP="00ED11F9">
      <w:pPr>
        <w:rPr>
          <w:sz w:val="16"/>
        </w:rPr>
      </w:pPr>
      <w:r w:rsidRPr="008070D4"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8070D4" w:rsidRPr="008070D4" w14:paraId="633F7F73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181D0728" w14:textId="77777777" w:rsidR="00ED11F9" w:rsidRPr="008070D4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8070D4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</w:t>
            </w:r>
            <w:r w:rsidR="008F7E6F" w:rsidRPr="008070D4">
              <w:rPr>
                <w:bCs/>
                <w:sz w:val="18"/>
                <w:szCs w:val="18"/>
              </w:rPr>
              <w:t xml:space="preserve"> dla zajęć</w:t>
            </w:r>
            <w:r w:rsidRPr="008070D4">
              <w:rPr>
                <w:bCs/>
                <w:sz w:val="18"/>
                <w:szCs w:val="18"/>
              </w:rPr>
              <w:t xml:space="preserve"> efektów </w:t>
            </w:r>
            <w:r w:rsidR="008F7E6F" w:rsidRPr="008070D4">
              <w:rPr>
                <w:bCs/>
                <w:sz w:val="18"/>
                <w:szCs w:val="18"/>
              </w:rPr>
              <w:t>uczenia się</w:t>
            </w:r>
            <w:r w:rsidRPr="008070D4"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3281DAF4" w14:textId="77777777" w:rsidR="00ED11F9" w:rsidRPr="008070D4" w:rsidRDefault="00BE6D99" w:rsidP="006478A0">
            <w:pPr>
              <w:rPr>
                <w:b/>
                <w:bCs/>
                <w:sz w:val="18"/>
                <w:szCs w:val="18"/>
              </w:rPr>
            </w:pPr>
            <w:r w:rsidRPr="008070D4">
              <w:rPr>
                <w:b/>
                <w:bCs/>
                <w:sz w:val="18"/>
                <w:szCs w:val="18"/>
              </w:rPr>
              <w:t>32</w:t>
            </w:r>
            <w:r w:rsidR="00ED11F9" w:rsidRPr="008070D4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8070D4" w:rsidRPr="008070D4" w14:paraId="691E5F2C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587FFC93" w14:textId="77777777" w:rsidR="00ED11F9" w:rsidRPr="008070D4" w:rsidRDefault="00ED11F9" w:rsidP="006478A0">
            <w:pPr>
              <w:rPr>
                <w:bCs/>
                <w:sz w:val="18"/>
                <w:szCs w:val="18"/>
              </w:rPr>
            </w:pPr>
            <w:r w:rsidRPr="008070D4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</w:t>
            </w:r>
            <w:r w:rsidR="008F7E6F" w:rsidRPr="008070D4">
              <w:rPr>
                <w:bCs/>
                <w:sz w:val="18"/>
                <w:szCs w:val="18"/>
              </w:rPr>
              <w:t xml:space="preserve"> lub innych osób prowadzących zajęcia</w:t>
            </w:r>
            <w:r w:rsidRPr="008070D4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684C568" w14:textId="77777777" w:rsidR="00ED11F9" w:rsidRPr="008070D4" w:rsidRDefault="00BE6D99" w:rsidP="006478A0">
            <w:pPr>
              <w:rPr>
                <w:b/>
                <w:bCs/>
                <w:sz w:val="18"/>
                <w:szCs w:val="18"/>
              </w:rPr>
            </w:pPr>
            <w:r w:rsidRPr="008070D4">
              <w:rPr>
                <w:b/>
                <w:bCs/>
                <w:sz w:val="18"/>
                <w:szCs w:val="18"/>
              </w:rPr>
              <w:t>1,0</w:t>
            </w:r>
            <w:r w:rsidR="00ED11F9" w:rsidRPr="008070D4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45FB0818" w14:textId="77777777" w:rsidR="00ED11F9" w:rsidRPr="008070D4" w:rsidRDefault="00ED11F9" w:rsidP="00ED11F9"/>
    <w:p w14:paraId="7A88CB3D" w14:textId="77777777" w:rsidR="00ED11F9" w:rsidRPr="008070D4" w:rsidRDefault="00ED11F9" w:rsidP="00ED11F9">
      <w:pPr>
        <w:rPr>
          <w:sz w:val="16"/>
        </w:rPr>
      </w:pPr>
      <w:r w:rsidRPr="008070D4">
        <w:rPr>
          <w:sz w:val="18"/>
        </w:rPr>
        <w:t xml:space="preserve">Tabela zgodności kierunkowych efektów </w:t>
      </w:r>
      <w:r w:rsidR="00EE4F54" w:rsidRPr="008070D4">
        <w:rPr>
          <w:sz w:val="18"/>
        </w:rPr>
        <w:t>uczenia się</w:t>
      </w:r>
      <w:r w:rsidRPr="008070D4">
        <w:rPr>
          <w:sz w:val="18"/>
        </w:rPr>
        <w:t xml:space="preserve"> z efektami przedmiotu:</w:t>
      </w:r>
    </w:p>
    <w:p w14:paraId="049F31CB" w14:textId="77777777" w:rsidR="00ED11F9" w:rsidRPr="008070D4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8070D4" w:rsidRPr="008070D4" w14:paraId="7FEC6EF4" w14:textId="77777777" w:rsidTr="0093211F">
        <w:tc>
          <w:tcPr>
            <w:tcW w:w="1547" w:type="dxa"/>
          </w:tcPr>
          <w:p w14:paraId="1505A565" w14:textId="77777777" w:rsidR="0093211F" w:rsidRPr="008070D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070D4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14:paraId="43336AF5" w14:textId="77777777" w:rsidR="0093211F" w:rsidRPr="008070D4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 w:rsidRPr="008070D4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14:paraId="63E6281B" w14:textId="77777777" w:rsidR="0093211F" w:rsidRPr="008070D4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8070D4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14:paraId="213306C9" w14:textId="77777777" w:rsidR="0093211F" w:rsidRPr="008070D4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8070D4">
              <w:rPr>
                <w:rFonts w:cs="Times New Roman"/>
                <w:sz w:val="18"/>
                <w:szCs w:val="18"/>
              </w:rPr>
              <w:t>Oddziaływanie zajęć na efekt kierunkowy*</w:t>
            </w:r>
            <w:r w:rsidRPr="008070D4"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070D4" w:rsidRPr="008070D4" w14:paraId="3FC92458" w14:textId="77777777" w:rsidTr="0093211F">
        <w:tc>
          <w:tcPr>
            <w:tcW w:w="1547" w:type="dxa"/>
          </w:tcPr>
          <w:p w14:paraId="4A686B96" w14:textId="77777777" w:rsidR="0093211F" w:rsidRPr="008070D4" w:rsidRDefault="0093211F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Wiedza - </w:t>
            </w:r>
          </w:p>
        </w:tc>
        <w:tc>
          <w:tcPr>
            <w:tcW w:w="4563" w:type="dxa"/>
          </w:tcPr>
          <w:p w14:paraId="2B173916" w14:textId="77777777" w:rsidR="0093211F" w:rsidRPr="008070D4" w:rsidRDefault="00BE6D99" w:rsidP="00BE6D9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W1 Student potrafi rozróżniać i opisywać podstawowe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biomarkery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pozwalające na ocenę stopnia zanieczyszczenia środowiska oraz na podstawie konkretnych przykładów  oszacować za ich pomocą ryzyko zagrożenia dla zdrowia ludzi i zwierząt</w:t>
            </w:r>
          </w:p>
        </w:tc>
        <w:tc>
          <w:tcPr>
            <w:tcW w:w="3001" w:type="dxa"/>
          </w:tcPr>
          <w:p w14:paraId="53097A1C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K_W05 </w:t>
            </w:r>
          </w:p>
          <w:p w14:paraId="600668D8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K_W06</w:t>
            </w:r>
          </w:p>
          <w:p w14:paraId="38CA2EE1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K_W08</w:t>
            </w:r>
          </w:p>
          <w:p w14:paraId="223BB374" w14:textId="77777777" w:rsidR="0093211F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K_W09</w:t>
            </w:r>
          </w:p>
        </w:tc>
        <w:tc>
          <w:tcPr>
            <w:tcW w:w="1381" w:type="dxa"/>
          </w:tcPr>
          <w:p w14:paraId="649841BE" w14:textId="77777777" w:rsidR="0093211F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5FCD5EC4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  <w:p w14:paraId="18F999B5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0B778152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8070D4" w:rsidRPr="008070D4" w14:paraId="1DE1ED40" w14:textId="77777777" w:rsidTr="0093211F">
        <w:tc>
          <w:tcPr>
            <w:tcW w:w="1547" w:type="dxa"/>
          </w:tcPr>
          <w:p w14:paraId="2E10539F" w14:textId="77777777" w:rsidR="006469D5" w:rsidRPr="008070D4" w:rsidRDefault="006469D5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Umiejętności - </w:t>
            </w:r>
          </w:p>
        </w:tc>
        <w:tc>
          <w:tcPr>
            <w:tcW w:w="4563" w:type="dxa"/>
          </w:tcPr>
          <w:p w14:paraId="153EE2D8" w14:textId="77777777" w:rsidR="006469D5" w:rsidRPr="008070D4" w:rsidRDefault="00BE6D99" w:rsidP="00BE6D99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 xml:space="preserve">U1 Student potrafi wymienić podstawowe zanieczyszczenia środowiska wodnego oraz systemy i współczesne metody wykorzystania </w:t>
            </w:r>
            <w:proofErr w:type="spellStart"/>
            <w:r w:rsidRPr="008070D4">
              <w:rPr>
                <w:rFonts w:ascii="Arial" w:hAnsi="Arial" w:cs="Arial"/>
                <w:sz w:val="16"/>
                <w:szCs w:val="16"/>
              </w:rPr>
              <w:t>biotestów</w:t>
            </w:r>
            <w:proofErr w:type="spellEnd"/>
            <w:r w:rsidRPr="008070D4">
              <w:rPr>
                <w:rFonts w:ascii="Arial" w:hAnsi="Arial" w:cs="Arial"/>
                <w:sz w:val="16"/>
                <w:szCs w:val="16"/>
              </w:rPr>
              <w:t xml:space="preserve"> w systemach oceny stanu czystości wód oraz potrafi je zastosować w praktyce.</w:t>
            </w:r>
          </w:p>
        </w:tc>
        <w:tc>
          <w:tcPr>
            <w:tcW w:w="3001" w:type="dxa"/>
          </w:tcPr>
          <w:p w14:paraId="549BF529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K_U01 </w:t>
            </w:r>
          </w:p>
          <w:p w14:paraId="31229AF3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K_U04</w:t>
            </w:r>
          </w:p>
          <w:p w14:paraId="648FFC28" w14:textId="77777777" w:rsidR="006469D5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K_U08</w:t>
            </w:r>
          </w:p>
        </w:tc>
        <w:tc>
          <w:tcPr>
            <w:tcW w:w="1381" w:type="dxa"/>
          </w:tcPr>
          <w:p w14:paraId="7144751B" w14:textId="77777777" w:rsidR="006469D5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78E884CA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56B20A0C" w14:textId="77777777" w:rsidR="00A739E9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  <w:tr w:rsidR="008070D4" w:rsidRPr="008070D4" w14:paraId="1BD8EDBA" w14:textId="77777777" w:rsidTr="0093211F">
        <w:tc>
          <w:tcPr>
            <w:tcW w:w="1547" w:type="dxa"/>
          </w:tcPr>
          <w:p w14:paraId="469CE9AA" w14:textId="77777777" w:rsidR="006469D5" w:rsidRPr="008070D4" w:rsidRDefault="006469D5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 xml:space="preserve">Kompetencje - </w:t>
            </w:r>
          </w:p>
        </w:tc>
        <w:tc>
          <w:tcPr>
            <w:tcW w:w="4563" w:type="dxa"/>
          </w:tcPr>
          <w:p w14:paraId="5954C0E8" w14:textId="77777777" w:rsidR="006469D5" w:rsidRPr="008070D4" w:rsidRDefault="00BE6D9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sz w:val="16"/>
                <w:szCs w:val="16"/>
              </w:rPr>
              <w:t>K1 Student wyjaśnia i rozróżnia pojęcia trucizna i  toksyna, a także potrafi opisać podstawowe źródła i mechanizmy działania toksyn pochodzenia naturalnego i zna możliwości ich wykorzystania w przemyśle biotechnologicznym</w:t>
            </w:r>
          </w:p>
        </w:tc>
        <w:tc>
          <w:tcPr>
            <w:tcW w:w="3001" w:type="dxa"/>
          </w:tcPr>
          <w:p w14:paraId="54E3E2D9" w14:textId="77777777" w:rsidR="006469D5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K_K01</w:t>
            </w:r>
          </w:p>
          <w:p w14:paraId="5B2AA153" w14:textId="77777777" w:rsidR="00C62372" w:rsidRPr="008070D4" w:rsidRDefault="00C62372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K_K03</w:t>
            </w:r>
          </w:p>
          <w:p w14:paraId="621F473D" w14:textId="77777777" w:rsidR="00C62372" w:rsidRPr="008070D4" w:rsidRDefault="00C62372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K_K08</w:t>
            </w:r>
          </w:p>
        </w:tc>
        <w:tc>
          <w:tcPr>
            <w:tcW w:w="1381" w:type="dxa"/>
          </w:tcPr>
          <w:p w14:paraId="249FAAB8" w14:textId="77777777" w:rsidR="006469D5" w:rsidRPr="008070D4" w:rsidRDefault="00A739E9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  <w:p w14:paraId="7842F596" w14:textId="77777777" w:rsidR="00C62372" w:rsidRPr="008070D4" w:rsidRDefault="00C62372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  <w:p w14:paraId="2CC21B90" w14:textId="77777777" w:rsidR="00C62372" w:rsidRPr="008070D4" w:rsidRDefault="00C62372" w:rsidP="00A739E9">
            <w:pPr>
              <w:spacing w:before="60" w:after="60" w:line="276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8070D4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</w:tbl>
    <w:p w14:paraId="53128261" w14:textId="77777777" w:rsidR="0093211F" w:rsidRPr="008070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917CB5A" w14:textId="77777777" w:rsidR="0093211F" w:rsidRPr="008070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070D4"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58832426" w14:textId="77777777" w:rsidR="0093211F" w:rsidRPr="008070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070D4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 w:rsidRPr="008070D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8070D4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7A402852" w14:textId="77777777" w:rsidR="0093211F" w:rsidRPr="008070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070D4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 w:rsidRPr="008070D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8070D4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65FD092E" w14:textId="77777777" w:rsidR="0093211F" w:rsidRPr="008070D4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8070D4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62486C05" w14:textId="77777777" w:rsidR="00B2721F" w:rsidRPr="008070D4" w:rsidRDefault="00B2721F"/>
    <w:sectPr w:rsidR="00B2721F" w:rsidRPr="008070D4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B6C040" w14:textId="77777777" w:rsidR="00A52D08" w:rsidRDefault="00A52D08" w:rsidP="002C0CA5">
      <w:pPr>
        <w:spacing w:line="240" w:lineRule="auto"/>
      </w:pPr>
      <w:r>
        <w:separator/>
      </w:r>
    </w:p>
  </w:endnote>
  <w:endnote w:type="continuationSeparator" w:id="0">
    <w:p w14:paraId="3FC0A86B" w14:textId="77777777" w:rsidR="00A52D08" w:rsidRDefault="00A52D08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6892F5" w14:textId="77777777" w:rsidR="00A52D08" w:rsidRDefault="00A52D08" w:rsidP="002C0CA5">
      <w:pPr>
        <w:spacing w:line="240" w:lineRule="auto"/>
      </w:pPr>
      <w:r>
        <w:separator/>
      </w:r>
    </w:p>
  </w:footnote>
  <w:footnote w:type="continuationSeparator" w:id="0">
    <w:p w14:paraId="54056486" w14:textId="77777777" w:rsidR="00A52D08" w:rsidRDefault="00A52D08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s7AA0ibmhpYWFko6SsGpxcWZ+XkgBYa1AE8yJW0sAAAA"/>
  </w:docVars>
  <w:rsids>
    <w:rsidRoot w:val="00ED11F9"/>
    <w:rsid w:val="00007403"/>
    <w:rsid w:val="000834BC"/>
    <w:rsid w:val="000C4232"/>
    <w:rsid w:val="00207BBF"/>
    <w:rsid w:val="0029362C"/>
    <w:rsid w:val="002C0CA5"/>
    <w:rsid w:val="002E7DB5"/>
    <w:rsid w:val="002F41B5"/>
    <w:rsid w:val="00333004"/>
    <w:rsid w:val="00341D25"/>
    <w:rsid w:val="0036131B"/>
    <w:rsid w:val="003B680D"/>
    <w:rsid w:val="00455A0E"/>
    <w:rsid w:val="00483FE1"/>
    <w:rsid w:val="004F5168"/>
    <w:rsid w:val="00520F45"/>
    <w:rsid w:val="005354E1"/>
    <w:rsid w:val="00564842"/>
    <w:rsid w:val="006469D5"/>
    <w:rsid w:val="006674DC"/>
    <w:rsid w:val="006C766B"/>
    <w:rsid w:val="00703661"/>
    <w:rsid w:val="0072568B"/>
    <w:rsid w:val="00735F91"/>
    <w:rsid w:val="007B15AA"/>
    <w:rsid w:val="007D736E"/>
    <w:rsid w:val="008070D4"/>
    <w:rsid w:val="00827E4E"/>
    <w:rsid w:val="00860FAB"/>
    <w:rsid w:val="008C5679"/>
    <w:rsid w:val="008E48BA"/>
    <w:rsid w:val="008F7E6F"/>
    <w:rsid w:val="00925376"/>
    <w:rsid w:val="0093211F"/>
    <w:rsid w:val="009520FA"/>
    <w:rsid w:val="00965A2D"/>
    <w:rsid w:val="00966E0B"/>
    <w:rsid w:val="009B21A4"/>
    <w:rsid w:val="009E1CD7"/>
    <w:rsid w:val="009E71F1"/>
    <w:rsid w:val="00A43564"/>
    <w:rsid w:val="00A52D08"/>
    <w:rsid w:val="00A739E9"/>
    <w:rsid w:val="00AA0E13"/>
    <w:rsid w:val="00AA7F0D"/>
    <w:rsid w:val="00B24D45"/>
    <w:rsid w:val="00B2721F"/>
    <w:rsid w:val="00B36D67"/>
    <w:rsid w:val="00B6366C"/>
    <w:rsid w:val="00B8263F"/>
    <w:rsid w:val="00BE6D99"/>
    <w:rsid w:val="00C34CAF"/>
    <w:rsid w:val="00C62372"/>
    <w:rsid w:val="00C64721"/>
    <w:rsid w:val="00CA63D2"/>
    <w:rsid w:val="00CD0414"/>
    <w:rsid w:val="00D527B8"/>
    <w:rsid w:val="00D62D56"/>
    <w:rsid w:val="00DA1BD4"/>
    <w:rsid w:val="00DA7AF7"/>
    <w:rsid w:val="00E868E7"/>
    <w:rsid w:val="00ED11F9"/>
    <w:rsid w:val="00EE4F54"/>
    <w:rsid w:val="00F129D7"/>
    <w:rsid w:val="00F17173"/>
    <w:rsid w:val="00FB2DB7"/>
    <w:rsid w:val="045559F0"/>
    <w:rsid w:val="0B84DD95"/>
    <w:rsid w:val="0FDBC755"/>
    <w:rsid w:val="1212D0AF"/>
    <w:rsid w:val="15A93AF9"/>
    <w:rsid w:val="200C7DB5"/>
    <w:rsid w:val="209D89B2"/>
    <w:rsid w:val="21D66F33"/>
    <w:rsid w:val="28CED5E5"/>
    <w:rsid w:val="2B878322"/>
    <w:rsid w:val="2FE2967F"/>
    <w:rsid w:val="3BEAA96A"/>
    <w:rsid w:val="3E985811"/>
    <w:rsid w:val="42106DD9"/>
    <w:rsid w:val="4EBDDA9C"/>
    <w:rsid w:val="53B1AEE6"/>
    <w:rsid w:val="54A2BCEA"/>
    <w:rsid w:val="579C543F"/>
    <w:rsid w:val="5E856635"/>
    <w:rsid w:val="5F66FE5C"/>
    <w:rsid w:val="62AF9D58"/>
    <w:rsid w:val="7EE13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A3573F"/>
  <w15:docId w15:val="{99DDFBAB-38CF-450F-AA5E-B0F2F83B5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qFormat/>
    <w:rsid w:val="00AA0E13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MS Mincho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Nagwek2Znak">
    <w:name w:val="Nagłówek 2 Znak"/>
    <w:basedOn w:val="Domylnaczcionkaakapitu"/>
    <w:link w:val="Nagwek2"/>
    <w:rsid w:val="00AA0E13"/>
    <w:rPr>
      <w:rFonts w:ascii="Arial" w:eastAsia="MS Mincho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823</Words>
  <Characters>4938</Characters>
  <Application>Microsoft Office Word</Application>
  <DocSecurity>0</DocSecurity>
  <Lines>41</Lines>
  <Paragraphs>11</Paragraphs>
  <ScaleCrop>false</ScaleCrop>
  <Company>Microsoft</Company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13</cp:revision>
  <cp:lastPrinted>2019-03-18T08:34:00Z</cp:lastPrinted>
  <dcterms:created xsi:type="dcterms:W3CDTF">2019-04-18T10:21:00Z</dcterms:created>
  <dcterms:modified xsi:type="dcterms:W3CDTF">2021-09-08T10:00:00Z</dcterms:modified>
</cp:coreProperties>
</file>