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E142C3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E142C3" w:rsidRPr="00E142C3" w14:paraId="238580D9" w14:textId="77777777" w:rsidTr="441C8625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E142C3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142C3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C88425B" w14:textId="77777777" w:rsidR="00CD0414" w:rsidRPr="00E142C3" w:rsidRDefault="00144F93" w:rsidP="00417454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E142C3">
              <w:rPr>
                <w:rFonts w:ascii="Arial" w:hAnsi="Arial" w:cs="Arial"/>
                <w:b/>
                <w:sz w:val="20"/>
                <w:szCs w:val="20"/>
              </w:rPr>
              <w:t>Wykorzystanie bakterii mlekowych w przemyśle spożywczym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E142C3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142C3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1BB50B" w14:textId="77777777" w:rsidR="00CD0414" w:rsidRPr="00E142C3" w:rsidRDefault="00F90312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142C3">
              <w:rPr>
                <w:b/>
                <w:bCs/>
                <w:sz w:val="20"/>
                <w:szCs w:val="20"/>
              </w:rPr>
              <w:t>3</w:t>
            </w:r>
            <w:r w:rsidR="00144F93" w:rsidRPr="00E142C3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E142C3" w:rsidRPr="00510EB3" w14:paraId="55CE2CEE" w14:textId="77777777" w:rsidTr="441C8625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E142C3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Nazwa zajęć w</w:t>
            </w:r>
            <w:r w:rsidR="00CD0414" w:rsidRPr="00E142C3">
              <w:rPr>
                <w:sz w:val="16"/>
                <w:szCs w:val="16"/>
              </w:rPr>
              <w:t xml:space="preserve"> j. angielski</w:t>
            </w:r>
            <w:r w:rsidRPr="00E142C3">
              <w:rPr>
                <w:sz w:val="16"/>
                <w:szCs w:val="16"/>
              </w:rPr>
              <w:t>m</w:t>
            </w:r>
            <w:r w:rsidR="00CD0414" w:rsidRPr="00E142C3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031F1C7" w14:textId="77777777" w:rsidR="00CD0414" w:rsidRPr="00E142C3" w:rsidRDefault="00144F93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  <w:lang w:val="en-GB"/>
              </w:rPr>
              <w:t>Lactic acid bacteria application in food industry</w:t>
            </w:r>
          </w:p>
        </w:tc>
      </w:tr>
      <w:tr w:rsidR="00E142C3" w:rsidRPr="00E142C3" w14:paraId="2B4DE3DB" w14:textId="77777777" w:rsidTr="441C862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E142C3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E142C3" w:rsidRDefault="00144F93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E142C3" w:rsidRPr="00E142C3" w14:paraId="0A37501D" w14:textId="77777777" w:rsidTr="441C8625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E142C3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E142C3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142C3" w:rsidRPr="00E142C3" w14:paraId="5945B5E4" w14:textId="77777777" w:rsidTr="441C8625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E142C3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207BBF" w:rsidRPr="00E142C3" w:rsidRDefault="00B6366C" w:rsidP="006C766B">
            <w:pPr>
              <w:spacing w:line="240" w:lineRule="auto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E142C3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E142C3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207BBF" w:rsidRPr="00E142C3" w:rsidRDefault="00B6366C" w:rsidP="00207BBF">
            <w:pPr>
              <w:spacing w:line="240" w:lineRule="auto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II</w:t>
            </w:r>
          </w:p>
        </w:tc>
      </w:tr>
      <w:tr w:rsidR="00E142C3" w:rsidRPr="00E142C3" w14:paraId="265A0249" w14:textId="77777777" w:rsidTr="441C8625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E142C3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6C766B" w:rsidRPr="00E142C3" w:rsidRDefault="00510EB3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66C" w:rsidRPr="00E142C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E142C3">
              <w:rPr>
                <w:sz w:val="20"/>
                <w:szCs w:val="16"/>
              </w:rPr>
              <w:t xml:space="preserve"> </w:t>
            </w:r>
            <w:r w:rsidR="006C766B" w:rsidRPr="00E142C3">
              <w:rPr>
                <w:sz w:val="16"/>
                <w:szCs w:val="16"/>
              </w:rPr>
              <w:t>stacjonarne</w:t>
            </w:r>
          </w:p>
          <w:p w14:paraId="12AE9F1E" w14:textId="77777777" w:rsidR="00CD0414" w:rsidRPr="00E142C3" w:rsidRDefault="00510EB3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1BD4" w:rsidRPr="00E142C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A1BD4" w:rsidRPr="00E142C3">
              <w:rPr>
                <w:sz w:val="16"/>
                <w:szCs w:val="16"/>
              </w:rPr>
              <w:t xml:space="preserve"> </w:t>
            </w:r>
            <w:r w:rsidR="006C766B" w:rsidRPr="00E142C3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E142C3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E142C3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6C766B" w:rsidRPr="00E142C3" w:rsidRDefault="00510EB3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8E7" w:rsidRPr="00E142C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E142C3">
              <w:rPr>
                <w:sz w:val="16"/>
                <w:szCs w:val="16"/>
              </w:rPr>
              <w:t xml:space="preserve"> p</w:t>
            </w:r>
            <w:r w:rsidR="006C766B" w:rsidRPr="00E142C3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D0414" w:rsidRPr="00E142C3" w:rsidRDefault="00510EB3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D6B" w:rsidRPr="00E142C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E142C3">
              <w:rPr>
                <w:sz w:val="16"/>
                <w:szCs w:val="16"/>
              </w:rPr>
              <w:t xml:space="preserve"> </w:t>
            </w:r>
            <w:r w:rsidR="006C766B" w:rsidRPr="00E142C3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6C766B" w:rsidRPr="00E142C3" w:rsidRDefault="00510EB3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E142C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E142C3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D0414" w:rsidRPr="00E142C3" w:rsidRDefault="00510EB3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D6B" w:rsidRPr="00E142C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E142C3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758BED0" w14:textId="77777777" w:rsidR="00CD0414" w:rsidRPr="00E142C3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E142C3">
              <w:rPr>
                <w:bCs/>
                <w:sz w:val="16"/>
                <w:szCs w:val="16"/>
              </w:rPr>
              <w:t>N</w:t>
            </w:r>
            <w:r w:rsidR="00CD0414" w:rsidRPr="00E142C3">
              <w:rPr>
                <w:bCs/>
                <w:sz w:val="16"/>
                <w:szCs w:val="16"/>
              </w:rPr>
              <w:t xml:space="preserve">umer semestru: </w:t>
            </w:r>
            <w:r w:rsidR="00965A2D" w:rsidRPr="00E142C3">
              <w:rPr>
                <w:bCs/>
                <w:sz w:val="16"/>
                <w:szCs w:val="16"/>
              </w:rPr>
              <w:t>…</w:t>
            </w:r>
            <w:r w:rsidR="00573D6B" w:rsidRPr="00E142C3">
              <w:rPr>
                <w:bCs/>
                <w:sz w:val="16"/>
                <w:szCs w:val="16"/>
              </w:rPr>
              <w:t>III</w:t>
            </w:r>
            <w:r w:rsidR="00965A2D" w:rsidRPr="00E142C3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3271C80C" w:rsidR="00CD0414" w:rsidRPr="00E142C3" w:rsidRDefault="00510EB3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602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 w:rsidRPr="00E142C3">
              <w:rPr>
                <w:sz w:val="16"/>
                <w:szCs w:val="16"/>
              </w:rPr>
              <w:t xml:space="preserve"> </w:t>
            </w:r>
            <w:r w:rsidR="00CD0414" w:rsidRPr="00E142C3">
              <w:rPr>
                <w:bCs/>
                <w:sz w:val="16"/>
                <w:szCs w:val="16"/>
              </w:rPr>
              <w:t xml:space="preserve">semestr </w:t>
            </w:r>
            <w:r w:rsidR="00965A2D" w:rsidRPr="00E142C3">
              <w:rPr>
                <w:bCs/>
                <w:sz w:val="16"/>
                <w:szCs w:val="16"/>
              </w:rPr>
              <w:t xml:space="preserve"> zimowy</w:t>
            </w:r>
            <w:r w:rsidR="00CD0414" w:rsidRPr="00E142C3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602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 w:rsidRPr="00E142C3">
              <w:rPr>
                <w:sz w:val="16"/>
                <w:szCs w:val="16"/>
              </w:rPr>
              <w:t xml:space="preserve"> </w:t>
            </w:r>
            <w:r w:rsidR="00CD0414" w:rsidRPr="00E142C3">
              <w:rPr>
                <w:bCs/>
                <w:sz w:val="16"/>
                <w:szCs w:val="16"/>
              </w:rPr>
              <w:t xml:space="preserve">semestr </w:t>
            </w:r>
            <w:r w:rsidR="00965A2D" w:rsidRPr="00E142C3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E142C3" w:rsidRPr="00E142C3" w14:paraId="2024FA3F" w14:textId="77777777" w:rsidTr="441C8625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E142C3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E142C3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E142C3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Rok akademicki, od którego obowiązuje</w:t>
            </w:r>
            <w:r w:rsidR="006C766B" w:rsidRPr="00E142C3">
              <w:rPr>
                <w:sz w:val="16"/>
                <w:szCs w:val="16"/>
              </w:rPr>
              <w:t xml:space="preserve"> opis</w:t>
            </w:r>
            <w:r w:rsidR="000C4232" w:rsidRPr="00E142C3">
              <w:rPr>
                <w:sz w:val="16"/>
                <w:szCs w:val="16"/>
              </w:rPr>
              <w:t xml:space="preserve"> (rocznik)</w:t>
            </w:r>
            <w:r w:rsidRPr="00E142C3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3128BC17" w:rsidR="00CD0414" w:rsidRPr="00E142C3" w:rsidRDefault="2C1F6DFC" w:rsidP="441C8625">
            <w:pPr>
              <w:spacing w:line="240" w:lineRule="auto"/>
              <w:jc w:val="center"/>
            </w:pPr>
            <w:r w:rsidRPr="00E142C3">
              <w:rPr>
                <w:rFonts w:ascii="Calibri" w:eastAsia="Calibri" w:hAnsi="Calibri" w:cs="Calibri"/>
                <w:sz w:val="16"/>
                <w:szCs w:val="16"/>
              </w:rPr>
              <w:t>202</w:t>
            </w:r>
            <w:r w:rsidR="00510EB3">
              <w:rPr>
                <w:rFonts w:ascii="Calibri" w:eastAsia="Calibri" w:hAnsi="Calibri" w:cs="Calibri"/>
                <w:sz w:val="16"/>
                <w:szCs w:val="16"/>
              </w:rPr>
              <w:t>1</w:t>
            </w:r>
            <w:r w:rsidRPr="00E142C3">
              <w:rPr>
                <w:rFonts w:ascii="Calibri" w:eastAsia="Calibri" w:hAnsi="Calibri" w:cs="Calibri"/>
                <w:sz w:val="16"/>
                <w:szCs w:val="16"/>
              </w:rPr>
              <w:t>/202</w:t>
            </w:r>
            <w:r w:rsidR="00510EB3">
              <w:rPr>
                <w:rFonts w:ascii="Calibri" w:eastAsia="Calibri" w:hAnsi="Calibri" w:cs="Calibri"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E142C3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C68CF8" w14:textId="1E037639" w:rsidR="00CD0414" w:rsidRPr="00E142C3" w:rsidRDefault="00F90312" w:rsidP="00E142C3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142C3">
              <w:rPr>
                <w:b/>
                <w:sz w:val="16"/>
                <w:szCs w:val="16"/>
              </w:rPr>
              <w:t>OGR_BT-2S-3L-3</w:t>
            </w:r>
            <w:r w:rsidR="00E142C3" w:rsidRPr="00E142C3">
              <w:rPr>
                <w:b/>
                <w:sz w:val="16"/>
                <w:szCs w:val="16"/>
              </w:rPr>
              <w:t>8</w:t>
            </w:r>
            <w:r w:rsidRPr="00E142C3">
              <w:rPr>
                <w:b/>
                <w:sz w:val="16"/>
                <w:szCs w:val="16"/>
              </w:rPr>
              <w:t>_</w:t>
            </w:r>
            <w:r w:rsidR="00E142C3" w:rsidRPr="00E142C3">
              <w:rPr>
                <w:b/>
                <w:sz w:val="16"/>
                <w:szCs w:val="16"/>
              </w:rPr>
              <w:t>7</w:t>
            </w:r>
          </w:p>
        </w:tc>
      </w:tr>
      <w:tr w:rsidR="00E142C3" w:rsidRPr="00E142C3" w14:paraId="41C8F396" w14:textId="77777777" w:rsidTr="441C8625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E142C3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142C3" w:rsidRPr="00E142C3" w14:paraId="34A1113B" w14:textId="77777777" w:rsidTr="441C862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144F93" w:rsidRPr="00E142C3" w:rsidRDefault="00144F93" w:rsidP="00144F93">
            <w:pPr>
              <w:spacing w:line="240" w:lineRule="auto"/>
              <w:rPr>
                <w:bCs/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63D142" w14:textId="77777777" w:rsidR="00144F93" w:rsidRPr="00E142C3" w:rsidRDefault="00144F93" w:rsidP="00144F9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>dr hab. inż. Małgorzata Ziarno, prof. SGGW</w:t>
            </w:r>
          </w:p>
        </w:tc>
      </w:tr>
      <w:tr w:rsidR="00E142C3" w:rsidRPr="00E142C3" w14:paraId="27606910" w14:textId="77777777" w:rsidTr="441C862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144F93" w:rsidRPr="00E142C3" w:rsidRDefault="00144F93" w:rsidP="00144F93">
            <w:pPr>
              <w:spacing w:line="240" w:lineRule="auto"/>
              <w:rPr>
                <w:bCs/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A7C2FA" w14:textId="77777777" w:rsidR="00144F93" w:rsidRPr="00E142C3" w:rsidRDefault="00144F93" w:rsidP="00144F9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>dr hab. inż. Małgorzata Ziarno, prof. SGGW</w:t>
            </w:r>
          </w:p>
        </w:tc>
      </w:tr>
      <w:tr w:rsidR="00E142C3" w:rsidRPr="00E142C3" w14:paraId="5E069EA7" w14:textId="77777777" w:rsidTr="441C862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144F93" w:rsidRPr="00E142C3" w:rsidRDefault="00144F93" w:rsidP="00144F93">
            <w:pPr>
              <w:spacing w:line="240" w:lineRule="auto"/>
              <w:rPr>
                <w:bCs/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68080B" w14:textId="2665C322" w:rsidR="00144F93" w:rsidRPr="00E142C3" w:rsidRDefault="58C23BA9" w:rsidP="441C8625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E142C3">
              <w:rPr>
                <w:rFonts w:ascii="Arial" w:eastAsia="Arial" w:hAnsi="Arial" w:cs="Arial"/>
                <w:sz w:val="16"/>
                <w:szCs w:val="16"/>
              </w:rPr>
              <w:t>Instytut Nauk o Żywności, Katedra Technologii i Oceny Żywności, Zakład Technologii Mleka</w:t>
            </w:r>
          </w:p>
        </w:tc>
      </w:tr>
      <w:tr w:rsidR="00E142C3" w:rsidRPr="00E142C3" w14:paraId="32C024DD" w14:textId="77777777" w:rsidTr="441C862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144F93" w:rsidRPr="00E142C3" w:rsidRDefault="00144F93" w:rsidP="00144F9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142C3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2AD05313" w:rsidR="00144F93" w:rsidRPr="00E142C3" w:rsidRDefault="4BF469F7" w:rsidP="441C8625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E142C3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510EB3">
              <w:rPr>
                <w:rFonts w:ascii="Arial" w:eastAsia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Pr="00E142C3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i Biotechnologii</w:t>
            </w:r>
          </w:p>
        </w:tc>
      </w:tr>
      <w:tr w:rsidR="00E142C3" w:rsidRPr="00E142C3" w14:paraId="0AEB7362" w14:textId="77777777" w:rsidTr="441C862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144F93" w:rsidRPr="00E142C3" w:rsidRDefault="00144F93" w:rsidP="00144F93">
            <w:pPr>
              <w:spacing w:line="240" w:lineRule="auto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E77EEE" w14:textId="77777777" w:rsidR="00144F93" w:rsidRPr="00E142C3" w:rsidRDefault="00144F93" w:rsidP="00573D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>Celem przedmiotu jest zapoznanie studentów kierunku BIOTECHNOLOGIA z zagadnieniami związanymi z praktycznym zastosowaniem fermentacji mlekowej i bakterii kwasu mlekowego w produkcji przetwórstwie żywności.</w:t>
            </w:r>
          </w:p>
          <w:p w14:paraId="41B9FF30" w14:textId="77777777" w:rsidR="00144F93" w:rsidRPr="00E142C3" w:rsidRDefault="00144F93" w:rsidP="00573D6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 xml:space="preserve">Tematyka wykładów: Występowanie bakterii mlekowych w środowisku; genetyka bakterii mlekowych; wymagania dla </w:t>
            </w:r>
            <w:proofErr w:type="spellStart"/>
            <w:r w:rsidRPr="00E142C3">
              <w:rPr>
                <w:rFonts w:ascii="Arial" w:hAnsi="Arial" w:cs="Arial"/>
                <w:sz w:val="16"/>
                <w:szCs w:val="16"/>
              </w:rPr>
              <w:t>probiotycznych</w:t>
            </w:r>
            <w:proofErr w:type="spellEnd"/>
            <w:r w:rsidRPr="00E142C3">
              <w:rPr>
                <w:rFonts w:ascii="Arial" w:hAnsi="Arial" w:cs="Arial"/>
                <w:sz w:val="16"/>
                <w:szCs w:val="16"/>
              </w:rPr>
              <w:t xml:space="preserve"> szczepów bakterii mlekowych. Technologie produkcji fermentowanej żywności pochodzenia zwierzęcego. Technologie produkcji żywności pochodzenia roślinnego fermentowanej przez bakterie mlekowe. Fermentowana żywność funkcjonalna w przemyśle spożywczym - wymagania i oczekiwania; wpływ bakterii mlekowych na zdrowie człowieka. Wykorzystanie bakterii mlekowych w biotechnologii – możliwości i oczekiwania.</w:t>
            </w:r>
          </w:p>
          <w:p w14:paraId="7EB5F024" w14:textId="77777777" w:rsidR="00144F93" w:rsidRPr="00E142C3" w:rsidRDefault="00144F93" w:rsidP="00573D6B">
            <w:pPr>
              <w:spacing w:line="240" w:lineRule="auto"/>
              <w:rPr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 xml:space="preserve">Tematyka ćwiczeń: Podstawy technologii fermentowanych przetworów mleczarskich i mięsnych. Techniki analizy wybranych fermentowanych produktów pochodzenia zwierzęcego i roślinnego. Zasady znakowania produktów fermentowanych, identyfikacja produktów fermentowanych. Analiza komercyjnych kultur starterowych bakterii mlekowych, w tym </w:t>
            </w:r>
            <w:proofErr w:type="spellStart"/>
            <w:r w:rsidRPr="00E142C3">
              <w:rPr>
                <w:rFonts w:ascii="Arial" w:hAnsi="Arial" w:cs="Arial"/>
                <w:sz w:val="16"/>
                <w:szCs w:val="16"/>
              </w:rPr>
              <w:t>probiotycznych</w:t>
            </w:r>
            <w:proofErr w:type="spellEnd"/>
            <w:r w:rsidRPr="00E142C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E142C3" w:rsidRPr="00E142C3" w14:paraId="5FEEC376" w14:textId="77777777" w:rsidTr="441C8625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144F93" w:rsidRPr="00E142C3" w:rsidRDefault="00144F93" w:rsidP="00144F93">
            <w:pPr>
              <w:spacing w:line="240" w:lineRule="auto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122429" w14:textId="77777777" w:rsidR="00144F93" w:rsidRPr="00E142C3" w:rsidRDefault="00144F93" w:rsidP="00144F93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>Wykłady</w:t>
            </w:r>
            <w:r w:rsidRPr="00E142C3">
              <w:rPr>
                <w:sz w:val="16"/>
                <w:szCs w:val="16"/>
              </w:rPr>
              <w:t xml:space="preserve"> ………………………………………………………………………;  liczba godzin ..15.....;  </w:t>
            </w:r>
          </w:p>
          <w:p w14:paraId="251D7E25" w14:textId="77777777" w:rsidR="00144F93" w:rsidRPr="00E142C3" w:rsidRDefault="00144F93" w:rsidP="00144F93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>Ćwiczenia seminaryjne i projektowe</w:t>
            </w:r>
            <w:r w:rsidRPr="00E142C3">
              <w:rPr>
                <w:sz w:val="16"/>
                <w:szCs w:val="16"/>
              </w:rPr>
              <w:t xml:space="preserve"> ………………..………;  liczba godzin  .15......;  </w:t>
            </w:r>
          </w:p>
        </w:tc>
      </w:tr>
      <w:tr w:rsidR="00E142C3" w:rsidRPr="00E142C3" w14:paraId="5665A868" w14:textId="77777777" w:rsidTr="441C8625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144F93" w:rsidRPr="00E142C3" w:rsidRDefault="00144F93" w:rsidP="00144F93">
            <w:pPr>
              <w:spacing w:line="240" w:lineRule="auto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E1052C" w14:textId="2E9CCA6C" w:rsidR="00144F93" w:rsidRPr="00E142C3" w:rsidRDefault="00144F93" w:rsidP="441C862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>Wykład z wykorzystaniem materiałów źródłowych oraz audiowizualnych. Ćwiczenia prowadzone jako zajęcia seminaryjne (projekt lub rozwiązywanie problemu) z wykorzystaniem praktycznych informacji i dokumentów przemysłowych</w:t>
            </w:r>
            <w:r w:rsidR="29DB9153" w:rsidRPr="00E142C3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150312B5" w14:textId="55610571" w:rsidR="00144F93" w:rsidRPr="00E142C3" w:rsidRDefault="29DB9153" w:rsidP="441C862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142C3">
              <w:rPr>
                <w:rFonts w:ascii="Arial" w:eastAsia="Arial" w:hAnsi="Arial" w:cs="Arial"/>
                <w:sz w:val="16"/>
                <w:szCs w:val="16"/>
              </w:rPr>
              <w:t xml:space="preserve">Możliwość wykorzystywania kształcenia na odległość w przypadkach koniecznych (np. pandemii).  </w:t>
            </w:r>
          </w:p>
        </w:tc>
      </w:tr>
      <w:tr w:rsidR="00E142C3" w:rsidRPr="00E142C3" w14:paraId="16895DB0" w14:textId="77777777" w:rsidTr="441C8625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144F93" w:rsidRPr="00E142C3" w:rsidRDefault="00144F93" w:rsidP="00144F93">
            <w:pPr>
              <w:spacing w:line="240" w:lineRule="auto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144F93" w:rsidRPr="00E142C3" w:rsidRDefault="00144F93" w:rsidP="00144F93">
            <w:pPr>
              <w:spacing w:line="240" w:lineRule="auto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21E925" w14:textId="77777777" w:rsidR="00144F93" w:rsidRPr="00E142C3" w:rsidRDefault="00144F93" w:rsidP="00144F9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>Wymagania formalne: mikrobiologia ogólna i biotechnologia w przemyśle spożywczym i ochronie środowiska, założenia wstępne: brak</w:t>
            </w:r>
          </w:p>
        </w:tc>
      </w:tr>
      <w:tr w:rsidR="00E142C3" w:rsidRPr="00E142C3" w14:paraId="349C56EE" w14:textId="77777777" w:rsidTr="441C8625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144F93" w:rsidRPr="00E142C3" w:rsidRDefault="00144F93" w:rsidP="00144F93">
            <w:pPr>
              <w:spacing w:line="240" w:lineRule="auto"/>
              <w:rPr>
                <w:bCs/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144F93" w:rsidRPr="00E142C3" w:rsidRDefault="00144F93" w:rsidP="002B1801">
            <w:pPr>
              <w:spacing w:before="60" w:after="60" w:line="240" w:lineRule="auto"/>
              <w:jc w:val="both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Wiedza:</w:t>
            </w:r>
          </w:p>
          <w:p w14:paraId="57F16CA9" w14:textId="77777777" w:rsidR="002B1801" w:rsidRPr="00E142C3" w:rsidRDefault="002B1801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>W1 zna charakterystykę rodzajową i gatunkową bakterii fermentacji mlekowej</w:t>
            </w:r>
          </w:p>
          <w:p w14:paraId="44528C1B" w14:textId="77777777" w:rsidR="002B1801" w:rsidRPr="00E142C3" w:rsidRDefault="002B1801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>W2 potrafi wymienić i omówić przebieg fermentacji mlekowej w wybranych surowcach żywnościowych</w:t>
            </w:r>
          </w:p>
          <w:p w14:paraId="722C82E1" w14:textId="77777777" w:rsidR="002B1801" w:rsidRPr="00E142C3" w:rsidRDefault="002B1801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>W3 potrafi dokonać oznaczenia liczby bakterii mlekowych w środkach spożywczych</w:t>
            </w:r>
          </w:p>
          <w:p w14:paraId="69637B21" w14:textId="77777777" w:rsidR="002B1801" w:rsidRPr="00E142C3" w:rsidRDefault="002B1801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>W4 zna podstawy technologii fermentacji mlekowej żywności</w:t>
            </w:r>
          </w:p>
          <w:p w14:paraId="10B30782" w14:textId="77777777" w:rsidR="002B1801" w:rsidRPr="00E142C3" w:rsidRDefault="002B1801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 xml:space="preserve">W5 zna wytyczne normatywne z zakresu jakości kultur starterowych bakterii mlekowych </w:t>
            </w:r>
          </w:p>
          <w:p w14:paraId="6426FD31" w14:textId="77777777" w:rsidR="00144F93" w:rsidRPr="00E142C3" w:rsidRDefault="002B1801" w:rsidP="002B1801">
            <w:pPr>
              <w:spacing w:before="60" w:after="6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>W6 zna wytyczne normatywne z zakresu jakości fermentowanych produktów spożywczych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144F93" w:rsidRPr="00E142C3" w:rsidRDefault="00144F93" w:rsidP="002B1801">
            <w:pPr>
              <w:spacing w:before="60" w:after="60" w:line="240" w:lineRule="auto"/>
              <w:jc w:val="both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Umiejętności:</w:t>
            </w:r>
          </w:p>
          <w:p w14:paraId="26B1ECC6" w14:textId="77777777" w:rsidR="00144F93" w:rsidRPr="00E142C3" w:rsidRDefault="00144F93" w:rsidP="002B1801">
            <w:pPr>
              <w:spacing w:before="60" w:after="60" w:line="240" w:lineRule="auto"/>
              <w:jc w:val="both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……………………..</w:t>
            </w:r>
          </w:p>
          <w:p w14:paraId="79A551C6" w14:textId="77777777" w:rsidR="00144F93" w:rsidRPr="00E142C3" w:rsidRDefault="00144F93" w:rsidP="002B1801">
            <w:pPr>
              <w:spacing w:before="60" w:after="60" w:line="240" w:lineRule="auto"/>
              <w:jc w:val="both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……………………..</w:t>
            </w:r>
          </w:p>
          <w:p w14:paraId="0D0B940D" w14:textId="77777777" w:rsidR="00144F93" w:rsidRPr="00E142C3" w:rsidRDefault="00144F93" w:rsidP="002B1801">
            <w:pPr>
              <w:spacing w:before="60" w:after="60"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144F93" w:rsidRPr="00E142C3" w:rsidRDefault="00144F93" w:rsidP="00144F93">
            <w:pPr>
              <w:spacing w:line="240" w:lineRule="auto"/>
              <w:rPr>
                <w:bCs/>
                <w:sz w:val="16"/>
                <w:szCs w:val="16"/>
              </w:rPr>
            </w:pPr>
            <w:r w:rsidRPr="00E142C3">
              <w:rPr>
                <w:bCs/>
                <w:sz w:val="16"/>
                <w:szCs w:val="16"/>
              </w:rPr>
              <w:t>Kompetencje:</w:t>
            </w:r>
          </w:p>
          <w:p w14:paraId="5EBD153D" w14:textId="77777777" w:rsidR="00144F93" w:rsidRPr="00E142C3" w:rsidRDefault="00144F93" w:rsidP="00144F9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……………………..</w:t>
            </w:r>
          </w:p>
          <w:p w14:paraId="1A019A83" w14:textId="77777777" w:rsidR="00144F93" w:rsidRPr="00E142C3" w:rsidRDefault="00144F93" w:rsidP="00144F9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……………………..</w:t>
            </w:r>
          </w:p>
          <w:p w14:paraId="0E27B00A" w14:textId="77777777" w:rsidR="00144F93" w:rsidRPr="00E142C3" w:rsidRDefault="00144F93" w:rsidP="00144F93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142C3" w:rsidRPr="00E142C3" w14:paraId="68EE2BB6" w14:textId="77777777" w:rsidTr="441C8625">
        <w:trPr>
          <w:trHeight w:val="67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144F93" w:rsidRPr="00E142C3" w:rsidRDefault="00144F93" w:rsidP="00144F93">
            <w:pPr>
              <w:spacing w:line="240" w:lineRule="auto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27ECAA40" w14:textId="77777777" w:rsidR="00144F93" w:rsidRPr="00E142C3" w:rsidRDefault="00144F93" w:rsidP="00144F9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>Kolokwium na zajęciach ćwiczeniowych, praca pisemna przygotowana w ramach pracy własnej studenta, ocena eksperymentów wykonanych w trakcie zajęć, ocena wynikająca z obserwacji w trakcie zajęć, obserwacja w trakcie dyskusji zdefiniowanego problemu, egzamin pisemny</w:t>
            </w:r>
          </w:p>
        </w:tc>
      </w:tr>
      <w:tr w:rsidR="00E142C3" w:rsidRPr="00E142C3" w14:paraId="6DF61D3D" w14:textId="77777777" w:rsidTr="441C8625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144F93" w:rsidRPr="00E142C3" w:rsidRDefault="00144F93" w:rsidP="00144F93">
            <w:pPr>
              <w:spacing w:line="240" w:lineRule="auto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4B58E3CD" w14:textId="4F743DA2" w:rsidR="00144F93" w:rsidRPr="00E142C3" w:rsidRDefault="00144F93" w:rsidP="441C862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>Raporty z ćwiczeń eksperymentalnych z oceną, treść pytań egzaminacyjnych z oceną</w:t>
            </w:r>
          </w:p>
          <w:p w14:paraId="3E8E45CF" w14:textId="28036EBF" w:rsidR="00144F93" w:rsidRPr="00E142C3" w:rsidRDefault="279212AF" w:rsidP="441C8625">
            <w:pPr>
              <w:spacing w:line="240" w:lineRule="auto"/>
              <w:jc w:val="both"/>
            </w:pPr>
            <w:r w:rsidRPr="00E142C3">
              <w:rPr>
                <w:rFonts w:ascii="Arial" w:eastAsia="Arial" w:hAnsi="Arial" w:cs="Arial"/>
                <w:sz w:val="16"/>
                <w:szCs w:val="16"/>
              </w:rPr>
              <w:t>Możliwość wykorzystywania kształcenia na odległość i zaliczenia w systemie na odległość w przypadkach koniecznych (np. pandemii).</w:t>
            </w:r>
          </w:p>
        </w:tc>
      </w:tr>
      <w:tr w:rsidR="00E142C3" w:rsidRPr="00E142C3" w14:paraId="48D835FE" w14:textId="77777777" w:rsidTr="441C8625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144F93" w:rsidRPr="00E142C3" w:rsidRDefault="00144F93" w:rsidP="00144F93">
            <w:pPr>
              <w:spacing w:line="240" w:lineRule="auto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144F93" w:rsidRPr="00E142C3" w:rsidRDefault="00144F93" w:rsidP="00144F93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E142C3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44B27C48" w14:textId="77777777" w:rsidR="00144F93" w:rsidRPr="00E142C3" w:rsidRDefault="00144F93" w:rsidP="00144F9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>1. ocena eksperymentów w trakcie zajęć – 20%</w:t>
            </w:r>
          </w:p>
          <w:p w14:paraId="758AD59C" w14:textId="77777777" w:rsidR="00144F93" w:rsidRPr="00E142C3" w:rsidRDefault="00144F93" w:rsidP="00144F93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>2. egzamin – 80%</w:t>
            </w:r>
          </w:p>
        </w:tc>
      </w:tr>
      <w:tr w:rsidR="00E142C3" w:rsidRPr="00E142C3" w14:paraId="35D14F20" w14:textId="77777777" w:rsidTr="441C8625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144F93" w:rsidRPr="00E142C3" w:rsidRDefault="00144F93" w:rsidP="00144F9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142C3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BF0E5F9" w14:textId="77777777" w:rsidR="00144F93" w:rsidRPr="00E142C3" w:rsidRDefault="00144F93" w:rsidP="00144F9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>Sala wykładowa / seminaryjna (W)</w:t>
            </w:r>
          </w:p>
        </w:tc>
      </w:tr>
      <w:tr w:rsidR="00E142C3" w:rsidRPr="00E142C3" w14:paraId="62667DB3" w14:textId="77777777" w:rsidTr="441C8625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144F93" w:rsidRPr="00E142C3" w:rsidRDefault="00144F93" w:rsidP="00573D6B">
            <w:pPr>
              <w:spacing w:line="240" w:lineRule="auto"/>
              <w:rPr>
                <w:sz w:val="16"/>
                <w:szCs w:val="16"/>
              </w:rPr>
            </w:pPr>
            <w:r w:rsidRPr="00E142C3">
              <w:rPr>
                <w:sz w:val="16"/>
                <w:szCs w:val="16"/>
              </w:rPr>
              <w:t>Literatura podstawowa i uzupełniająca:</w:t>
            </w:r>
          </w:p>
          <w:p w14:paraId="0D317C7E" w14:textId="77777777" w:rsidR="00144F93" w:rsidRPr="00E142C3" w:rsidRDefault="00144F93" w:rsidP="00573D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 xml:space="preserve">Literatura podstawowa: </w:t>
            </w:r>
          </w:p>
          <w:p w14:paraId="5DA6A946" w14:textId="77777777" w:rsidR="00144F93" w:rsidRPr="00E142C3" w:rsidRDefault="00144F93" w:rsidP="00573D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 xml:space="preserve">1. „Biotechnologia żywności”, red. Bednarski W., </w:t>
            </w:r>
            <w:proofErr w:type="spellStart"/>
            <w:r w:rsidRPr="00E142C3">
              <w:rPr>
                <w:rFonts w:ascii="Arial" w:hAnsi="Arial" w:cs="Arial"/>
                <w:sz w:val="16"/>
                <w:szCs w:val="16"/>
              </w:rPr>
              <w:t>Reps</w:t>
            </w:r>
            <w:proofErr w:type="spellEnd"/>
            <w:r w:rsidRPr="00E142C3">
              <w:rPr>
                <w:rFonts w:ascii="Arial" w:hAnsi="Arial" w:cs="Arial"/>
                <w:sz w:val="16"/>
                <w:szCs w:val="16"/>
              </w:rPr>
              <w:t xml:space="preserve"> A., WNT 2003. </w:t>
            </w:r>
          </w:p>
          <w:p w14:paraId="53FD09D5" w14:textId="77777777" w:rsidR="00144F93" w:rsidRPr="00E142C3" w:rsidRDefault="00144F93" w:rsidP="00573D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 xml:space="preserve">2. Ziarno M., 2007. Charakterystyka komercyjnych kultur starterowych stosowanych w przemyśle mleczarskim. Medycyna Wet., 63 (8), 909-913. </w:t>
            </w:r>
          </w:p>
          <w:p w14:paraId="04ACEA76" w14:textId="77777777" w:rsidR="00144F93" w:rsidRPr="00E142C3" w:rsidRDefault="00144F93" w:rsidP="00573D6B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 xml:space="preserve">3. Ziarno M., Zaręba D., 2008. Charakterystyka komercyjnych kultur startowych stosowanych w przetwórstwie mięsa. </w:t>
            </w:r>
            <w:proofErr w:type="spellStart"/>
            <w:r w:rsidRPr="00E142C3">
              <w:rPr>
                <w:rFonts w:ascii="Arial" w:hAnsi="Arial" w:cs="Arial"/>
                <w:sz w:val="16"/>
                <w:szCs w:val="16"/>
                <w:lang w:val="en-US"/>
              </w:rPr>
              <w:t>Medycyna</w:t>
            </w:r>
            <w:proofErr w:type="spellEnd"/>
            <w:r w:rsidRPr="00E142C3">
              <w:rPr>
                <w:rFonts w:ascii="Arial" w:hAnsi="Arial" w:cs="Arial"/>
                <w:sz w:val="16"/>
                <w:szCs w:val="16"/>
                <w:lang w:val="en-US"/>
              </w:rPr>
              <w:t xml:space="preserve"> Wet. 64 (9), 1078-1082.</w:t>
            </w:r>
          </w:p>
          <w:p w14:paraId="1616B1D9" w14:textId="77777777" w:rsidR="00144F93" w:rsidRPr="00E142C3" w:rsidRDefault="00144F93" w:rsidP="00573D6B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E142C3">
              <w:rPr>
                <w:rFonts w:ascii="Arial" w:hAnsi="Arial" w:cs="Arial"/>
                <w:sz w:val="16"/>
                <w:szCs w:val="16"/>
                <w:lang w:val="en-GB"/>
              </w:rPr>
              <w:t>Literatura</w:t>
            </w:r>
            <w:proofErr w:type="spellEnd"/>
            <w:r w:rsidRPr="00E142C3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E142C3">
              <w:rPr>
                <w:rFonts w:ascii="Arial" w:hAnsi="Arial" w:cs="Arial"/>
                <w:sz w:val="16"/>
                <w:szCs w:val="16"/>
                <w:lang w:val="en-GB"/>
              </w:rPr>
              <w:t>uzupełniająca</w:t>
            </w:r>
            <w:proofErr w:type="spellEnd"/>
            <w:r w:rsidRPr="00E142C3">
              <w:rPr>
                <w:rFonts w:ascii="Arial" w:hAnsi="Arial" w:cs="Arial"/>
                <w:sz w:val="16"/>
                <w:szCs w:val="16"/>
                <w:lang w:val="en-GB"/>
              </w:rPr>
              <w:t xml:space="preserve">: </w:t>
            </w:r>
          </w:p>
          <w:p w14:paraId="69A59603" w14:textId="77777777" w:rsidR="00144F93" w:rsidRPr="00E142C3" w:rsidRDefault="00144F93" w:rsidP="00573D6B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142C3">
              <w:rPr>
                <w:rFonts w:ascii="Arial" w:hAnsi="Arial" w:cs="Arial"/>
                <w:sz w:val="16"/>
                <w:szCs w:val="16"/>
                <w:lang w:val="en-GB"/>
              </w:rPr>
              <w:t xml:space="preserve">1. „Genera of Lactic Acid Bacteria. (The Lactic Acid Bacteria, vol 2)", red. Wood B.J.B., Holzapfel W.H.N., Aspen Publishers 1995. </w:t>
            </w:r>
          </w:p>
          <w:p w14:paraId="4AB3E9C3" w14:textId="77777777" w:rsidR="00144F93" w:rsidRPr="00E142C3" w:rsidRDefault="00144F93" w:rsidP="00573D6B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142C3">
              <w:rPr>
                <w:rFonts w:ascii="Arial" w:hAnsi="Arial" w:cs="Arial"/>
                <w:sz w:val="16"/>
                <w:szCs w:val="16"/>
                <w:lang w:val="en-GB"/>
              </w:rPr>
              <w:t xml:space="preserve">2. „Handbook of Fermented Functional Foods”, red. Farnworth E.R., CRC Press 2003. </w:t>
            </w:r>
          </w:p>
          <w:p w14:paraId="6E9C488A" w14:textId="77777777" w:rsidR="00144F93" w:rsidRPr="00E142C3" w:rsidRDefault="00144F93" w:rsidP="00573D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 xml:space="preserve">3. Ziarno M., Godlewska A. 2008. Znaczenie i wykorzystanie bakterii rodzaju </w:t>
            </w:r>
            <w:proofErr w:type="spellStart"/>
            <w:r w:rsidRPr="00E142C3">
              <w:rPr>
                <w:rFonts w:ascii="Arial" w:hAnsi="Arial" w:cs="Arial"/>
                <w:sz w:val="16"/>
                <w:szCs w:val="16"/>
              </w:rPr>
              <w:t>Lactococcus</w:t>
            </w:r>
            <w:proofErr w:type="spellEnd"/>
            <w:r w:rsidRPr="00E142C3">
              <w:rPr>
                <w:rFonts w:ascii="Arial" w:hAnsi="Arial" w:cs="Arial"/>
                <w:sz w:val="16"/>
                <w:szCs w:val="16"/>
              </w:rPr>
              <w:t xml:space="preserve"> w mleczarstwie. Medycyna Wet. 64 (1), 35-39</w:t>
            </w:r>
          </w:p>
          <w:p w14:paraId="2F86BC44" w14:textId="77777777" w:rsidR="00144F93" w:rsidRPr="00E142C3" w:rsidRDefault="00144F93" w:rsidP="00573D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 xml:space="preserve">4. </w:t>
            </w:r>
            <w:proofErr w:type="spellStart"/>
            <w:r w:rsidRPr="00E142C3">
              <w:rPr>
                <w:rFonts w:ascii="Arial" w:hAnsi="Arial" w:cs="Arial"/>
                <w:sz w:val="16"/>
                <w:szCs w:val="16"/>
              </w:rPr>
              <w:t>Fałek</w:t>
            </w:r>
            <w:proofErr w:type="spellEnd"/>
            <w:r w:rsidRPr="00E142C3">
              <w:rPr>
                <w:rFonts w:ascii="Arial" w:hAnsi="Arial" w:cs="Arial"/>
                <w:sz w:val="16"/>
                <w:szCs w:val="16"/>
              </w:rPr>
              <w:t xml:space="preserve"> A., Zaręba D., Ziarno M. 2008. Zastosowanie bakteriocyn bakterii mlekowych w mleczarstwie. Ogólnopolski Informator Mleczarski 1, 3-12. </w:t>
            </w:r>
          </w:p>
          <w:p w14:paraId="24599CA1" w14:textId="77777777" w:rsidR="00144F93" w:rsidRPr="00E142C3" w:rsidRDefault="00144F93" w:rsidP="00573D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 xml:space="preserve">5. Ziarno M., Zaręba D., Góralska M. 2009. Przeżywalność mikroflory handlowych mlecznych produktów fermentowanych w symulowanych warunkach żołądka i jelit. „Postęp w wytwarzaniu i ocenie żywności”, Poznań, 54. </w:t>
            </w:r>
          </w:p>
          <w:p w14:paraId="659F16B6" w14:textId="77777777" w:rsidR="00144F93" w:rsidRPr="00E142C3" w:rsidRDefault="00144F93" w:rsidP="00573D6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42C3">
              <w:rPr>
                <w:rFonts w:ascii="Arial" w:hAnsi="Arial" w:cs="Arial"/>
                <w:sz w:val="16"/>
                <w:szCs w:val="16"/>
              </w:rPr>
              <w:t>6. Zaręba D., Ziarno M. 2009. Rozwój bakterii fermentacji mlekowej w napojach fermentowanych pochodzenia roślinnego.</w:t>
            </w:r>
            <w:r w:rsidR="00573D6B" w:rsidRPr="00E142C3">
              <w:rPr>
                <w:rFonts w:ascii="Arial" w:hAnsi="Arial" w:cs="Arial"/>
                <w:sz w:val="16"/>
                <w:szCs w:val="16"/>
              </w:rPr>
              <w:t xml:space="preserve"> Mat. VII Konferencji „Jakość i </w:t>
            </w:r>
            <w:r w:rsidRPr="00E142C3">
              <w:rPr>
                <w:rFonts w:ascii="Arial" w:hAnsi="Arial" w:cs="Arial"/>
                <w:sz w:val="16"/>
                <w:szCs w:val="16"/>
              </w:rPr>
              <w:t>bezpieczeństwo żywności” - „Kształtowanie jakości żywieniowej w procesach technologicznych”, Warszawa 3-4.12.2009, 103.</w:t>
            </w:r>
          </w:p>
          <w:p w14:paraId="60061E4C" w14:textId="77777777" w:rsidR="00144F93" w:rsidRPr="00E142C3" w:rsidRDefault="00144F93" w:rsidP="00573D6B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142C3" w:rsidRPr="00E142C3" w14:paraId="14B14E7F" w14:textId="77777777" w:rsidTr="441C8625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144F93" w:rsidRPr="00E142C3" w:rsidRDefault="00144F93" w:rsidP="00573D6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142C3">
              <w:rPr>
                <w:sz w:val="16"/>
                <w:szCs w:val="16"/>
              </w:rPr>
              <w:t>UWAGI</w:t>
            </w:r>
          </w:p>
          <w:p w14:paraId="44EAFD9C" w14:textId="77777777" w:rsidR="00144F93" w:rsidRPr="00E142C3" w:rsidRDefault="00144F93" w:rsidP="00573D6B">
            <w:pPr>
              <w:spacing w:line="240" w:lineRule="auto"/>
              <w:rPr>
                <w:sz w:val="20"/>
                <w:szCs w:val="20"/>
              </w:rPr>
            </w:pPr>
          </w:p>
          <w:p w14:paraId="4B94D5A5" w14:textId="77777777" w:rsidR="00144F93" w:rsidRPr="00E142C3" w:rsidRDefault="00144F93" w:rsidP="00573D6B">
            <w:pPr>
              <w:spacing w:line="240" w:lineRule="auto"/>
              <w:rPr>
                <w:sz w:val="20"/>
                <w:szCs w:val="20"/>
              </w:rPr>
            </w:pPr>
          </w:p>
          <w:p w14:paraId="3DEEC669" w14:textId="77777777" w:rsidR="00144F93" w:rsidRPr="00E142C3" w:rsidRDefault="00144F93" w:rsidP="00573D6B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656B9AB" w14:textId="77777777" w:rsidR="00ED11F9" w:rsidRPr="00E142C3" w:rsidRDefault="00ED11F9" w:rsidP="00573D6B">
      <w:pPr>
        <w:spacing w:line="240" w:lineRule="auto"/>
        <w:rPr>
          <w:sz w:val="16"/>
        </w:rPr>
      </w:pPr>
      <w:r w:rsidRPr="00E142C3">
        <w:rPr>
          <w:sz w:val="16"/>
        </w:rPr>
        <w:br/>
      </w:r>
    </w:p>
    <w:p w14:paraId="45FB0818" w14:textId="77777777" w:rsidR="008F7E6F" w:rsidRPr="00E142C3" w:rsidRDefault="008F7E6F">
      <w:pPr>
        <w:rPr>
          <w:sz w:val="16"/>
        </w:rPr>
      </w:pPr>
    </w:p>
    <w:p w14:paraId="20378DA0" w14:textId="77777777" w:rsidR="00ED11F9" w:rsidRPr="00E142C3" w:rsidRDefault="00ED11F9" w:rsidP="00ED11F9">
      <w:pPr>
        <w:rPr>
          <w:sz w:val="16"/>
        </w:rPr>
      </w:pPr>
      <w:r w:rsidRPr="00E142C3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142C3" w:rsidRPr="00E142C3" w14:paraId="19853AD5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E142C3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E142C3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E142C3">
              <w:rPr>
                <w:bCs/>
                <w:sz w:val="18"/>
                <w:szCs w:val="18"/>
              </w:rPr>
              <w:t xml:space="preserve"> dla zajęć</w:t>
            </w:r>
            <w:r w:rsidRPr="00E142C3">
              <w:rPr>
                <w:bCs/>
                <w:sz w:val="18"/>
                <w:szCs w:val="18"/>
              </w:rPr>
              <w:t xml:space="preserve"> efektów </w:t>
            </w:r>
            <w:r w:rsidR="008F7E6F" w:rsidRPr="00E142C3">
              <w:rPr>
                <w:bCs/>
                <w:sz w:val="18"/>
                <w:szCs w:val="18"/>
              </w:rPr>
              <w:t>uczenia się</w:t>
            </w:r>
            <w:r w:rsidRPr="00E142C3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183230F" w14:textId="77777777" w:rsidR="00ED11F9" w:rsidRPr="00E142C3" w:rsidRDefault="00225A57" w:rsidP="006478A0">
            <w:pPr>
              <w:rPr>
                <w:b/>
                <w:bCs/>
                <w:sz w:val="18"/>
                <w:szCs w:val="18"/>
              </w:rPr>
            </w:pPr>
            <w:r w:rsidRPr="00E142C3">
              <w:rPr>
                <w:b/>
                <w:bCs/>
                <w:sz w:val="18"/>
                <w:szCs w:val="18"/>
              </w:rPr>
              <w:t>85</w:t>
            </w:r>
            <w:r w:rsidR="00ED11F9" w:rsidRPr="00E142C3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142C3" w:rsidRPr="00E142C3" w14:paraId="79E1F918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E142C3" w:rsidRDefault="00ED11F9" w:rsidP="006478A0">
            <w:pPr>
              <w:rPr>
                <w:bCs/>
                <w:sz w:val="18"/>
                <w:szCs w:val="18"/>
              </w:rPr>
            </w:pPr>
            <w:r w:rsidRPr="00E142C3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E142C3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E142C3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537440D" w14:textId="77777777" w:rsidR="00ED11F9" w:rsidRPr="00E142C3" w:rsidRDefault="00225A57" w:rsidP="006478A0">
            <w:pPr>
              <w:rPr>
                <w:b/>
                <w:bCs/>
                <w:sz w:val="18"/>
                <w:szCs w:val="18"/>
              </w:rPr>
            </w:pPr>
            <w:r w:rsidRPr="00E142C3">
              <w:rPr>
                <w:b/>
                <w:bCs/>
                <w:sz w:val="18"/>
                <w:szCs w:val="18"/>
              </w:rPr>
              <w:t>2,0</w:t>
            </w:r>
            <w:r w:rsidR="00ED11F9" w:rsidRPr="00E142C3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049F31CB" w14:textId="77777777" w:rsidR="00ED11F9" w:rsidRPr="00E142C3" w:rsidRDefault="00ED11F9" w:rsidP="00ED11F9"/>
    <w:p w14:paraId="7A88CB3D" w14:textId="77777777" w:rsidR="00ED11F9" w:rsidRPr="00E142C3" w:rsidRDefault="00ED11F9" w:rsidP="00ED11F9">
      <w:pPr>
        <w:rPr>
          <w:sz w:val="16"/>
        </w:rPr>
      </w:pPr>
      <w:r w:rsidRPr="00E142C3">
        <w:rPr>
          <w:sz w:val="18"/>
        </w:rPr>
        <w:t xml:space="preserve">Tabela zgodności kierunkowych efektów </w:t>
      </w:r>
      <w:r w:rsidR="00EE4F54" w:rsidRPr="00E142C3">
        <w:rPr>
          <w:sz w:val="18"/>
        </w:rPr>
        <w:t>uczenia się</w:t>
      </w:r>
      <w:r w:rsidRPr="00E142C3">
        <w:rPr>
          <w:sz w:val="18"/>
        </w:rPr>
        <w:t xml:space="preserve"> z efektami przedmiotu:</w:t>
      </w:r>
    </w:p>
    <w:p w14:paraId="53128261" w14:textId="77777777" w:rsidR="00ED11F9" w:rsidRPr="00E142C3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E142C3" w:rsidRPr="00E142C3" w14:paraId="7FEC6EF4" w14:textId="77777777" w:rsidTr="0093211F">
        <w:tc>
          <w:tcPr>
            <w:tcW w:w="1547" w:type="dxa"/>
          </w:tcPr>
          <w:p w14:paraId="1505A565" w14:textId="77777777" w:rsidR="0093211F" w:rsidRPr="00E142C3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E142C3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E142C3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E142C3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E142C3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E142C3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E142C3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E142C3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E142C3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E142C3" w:rsidRPr="00E142C3" w14:paraId="0FC0A1A9" w14:textId="77777777" w:rsidTr="0093211F">
        <w:tc>
          <w:tcPr>
            <w:tcW w:w="1547" w:type="dxa"/>
          </w:tcPr>
          <w:p w14:paraId="4A686B96" w14:textId="77777777" w:rsidR="0093211F" w:rsidRPr="00E142C3" w:rsidRDefault="0093211F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07C3D77A" w14:textId="77777777" w:rsidR="002B1801" w:rsidRPr="00E142C3" w:rsidRDefault="00F90312" w:rsidP="00F90312">
            <w:pPr>
              <w:pStyle w:val="Akapitzlist"/>
              <w:numPr>
                <w:ilvl w:val="0"/>
                <w:numId w:val="2"/>
              </w:numPr>
              <w:tabs>
                <w:tab w:val="left" w:pos="373"/>
              </w:tabs>
              <w:spacing w:before="60" w:after="60" w:line="276" w:lineRule="auto"/>
              <w:ind w:left="0" w:hanging="8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>Zna charakterystykę rodzajową i gatunkową</w:t>
            </w:r>
            <w:r w:rsidR="002B1801" w:rsidRPr="00E142C3">
              <w:rPr>
                <w:rFonts w:ascii="Arial" w:hAnsi="Arial" w:cs="Arial"/>
                <w:bCs/>
                <w:sz w:val="16"/>
                <w:szCs w:val="16"/>
              </w:rPr>
              <w:t xml:space="preserve"> bakterii fermentacji mlekowej</w:t>
            </w:r>
          </w:p>
          <w:p w14:paraId="75856623" w14:textId="77777777" w:rsidR="002B1801" w:rsidRPr="00E142C3" w:rsidRDefault="00F90312" w:rsidP="00F90312">
            <w:pPr>
              <w:pStyle w:val="Akapitzlist"/>
              <w:numPr>
                <w:ilvl w:val="0"/>
                <w:numId w:val="2"/>
              </w:numPr>
              <w:tabs>
                <w:tab w:val="left" w:pos="373"/>
              </w:tabs>
              <w:spacing w:before="60" w:after="60" w:line="276" w:lineRule="auto"/>
              <w:ind w:left="0" w:hanging="8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>Potrafi wymienić i omówić przebieg fermentacji mlekowej w wybranych surowcach żywnościowych</w:t>
            </w:r>
          </w:p>
          <w:p w14:paraId="3A17C038" w14:textId="77777777" w:rsidR="002B1801" w:rsidRPr="00E142C3" w:rsidRDefault="00F90312" w:rsidP="00F90312">
            <w:pPr>
              <w:pStyle w:val="Akapitzlist"/>
              <w:numPr>
                <w:ilvl w:val="0"/>
                <w:numId w:val="2"/>
              </w:numPr>
              <w:tabs>
                <w:tab w:val="left" w:pos="373"/>
              </w:tabs>
              <w:spacing w:before="60" w:after="60" w:line="276" w:lineRule="auto"/>
              <w:ind w:left="0" w:hanging="8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>Potrafi dokonać oznaczenia liczby bakterii mlekowych w środkach spożywczych</w:t>
            </w:r>
          </w:p>
          <w:p w14:paraId="325A839B" w14:textId="77777777" w:rsidR="002B1801" w:rsidRPr="00E142C3" w:rsidRDefault="00F90312" w:rsidP="00F90312">
            <w:pPr>
              <w:pStyle w:val="Akapitzlist"/>
              <w:numPr>
                <w:ilvl w:val="0"/>
                <w:numId w:val="2"/>
              </w:numPr>
              <w:tabs>
                <w:tab w:val="left" w:pos="373"/>
              </w:tabs>
              <w:spacing w:before="60" w:after="60" w:line="276" w:lineRule="auto"/>
              <w:ind w:left="0" w:hanging="8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>Zna podstawy technologii fermentacji mlekowej żywności</w:t>
            </w:r>
          </w:p>
          <w:p w14:paraId="271E8BA0" w14:textId="77777777" w:rsidR="002B1801" w:rsidRPr="00E142C3" w:rsidRDefault="00F90312" w:rsidP="00F90312">
            <w:pPr>
              <w:pStyle w:val="Akapitzlist"/>
              <w:numPr>
                <w:ilvl w:val="0"/>
                <w:numId w:val="2"/>
              </w:numPr>
              <w:tabs>
                <w:tab w:val="left" w:pos="373"/>
              </w:tabs>
              <w:spacing w:before="60" w:after="60" w:line="276" w:lineRule="auto"/>
              <w:ind w:left="0" w:hanging="8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>Zn</w:t>
            </w:r>
            <w:r w:rsidR="002B1801" w:rsidRPr="00E142C3">
              <w:rPr>
                <w:rFonts w:ascii="Arial" w:hAnsi="Arial" w:cs="Arial"/>
                <w:bCs/>
                <w:sz w:val="16"/>
                <w:szCs w:val="16"/>
              </w:rPr>
              <w:t xml:space="preserve">a wytyczne normatywne z zakresu jakości kultur starterowych bakterii mlekowych </w:t>
            </w:r>
          </w:p>
          <w:p w14:paraId="1CA2CFBB" w14:textId="77777777" w:rsidR="0093211F" w:rsidRPr="00E142C3" w:rsidRDefault="00F90312" w:rsidP="00F90312">
            <w:pPr>
              <w:pStyle w:val="Akapitzlist"/>
              <w:numPr>
                <w:ilvl w:val="0"/>
                <w:numId w:val="2"/>
              </w:numPr>
              <w:tabs>
                <w:tab w:val="left" w:pos="373"/>
              </w:tabs>
              <w:spacing w:before="60" w:after="60" w:line="276" w:lineRule="auto"/>
              <w:ind w:left="0" w:hanging="8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>Zna wytyczne normatywne z zakresu jakości fermentowanych produktów spożywczych</w:t>
            </w:r>
          </w:p>
        </w:tc>
        <w:tc>
          <w:tcPr>
            <w:tcW w:w="3001" w:type="dxa"/>
          </w:tcPr>
          <w:p w14:paraId="2C5B2A44" w14:textId="77777777" w:rsidR="002B1801" w:rsidRPr="00E142C3" w:rsidRDefault="002B1801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  <w:p w14:paraId="600668D8" w14:textId="77777777" w:rsidR="002B1801" w:rsidRPr="00E142C3" w:rsidRDefault="002B1801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38CA2EE1" w14:textId="77777777" w:rsidR="0093211F" w:rsidRPr="00E142C3" w:rsidRDefault="002B1801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</w:tc>
        <w:tc>
          <w:tcPr>
            <w:tcW w:w="1381" w:type="dxa"/>
          </w:tcPr>
          <w:p w14:paraId="18F999B5" w14:textId="77777777" w:rsidR="0093211F" w:rsidRPr="00E142C3" w:rsidRDefault="002B1801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FCD5EC4" w14:textId="77777777" w:rsidR="002B1801" w:rsidRPr="00E142C3" w:rsidRDefault="002B1801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144751B" w14:textId="77777777" w:rsidR="002B1801" w:rsidRPr="00E142C3" w:rsidRDefault="002B1801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E142C3" w:rsidRPr="00E142C3" w14:paraId="2E10539F" w14:textId="77777777" w:rsidTr="0093211F">
        <w:tc>
          <w:tcPr>
            <w:tcW w:w="1547" w:type="dxa"/>
          </w:tcPr>
          <w:p w14:paraId="38773282" w14:textId="77777777" w:rsidR="006469D5" w:rsidRPr="00E142C3" w:rsidRDefault="006469D5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62486C05" w14:textId="77777777" w:rsidR="006469D5" w:rsidRPr="00E142C3" w:rsidRDefault="006469D5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4101652C" w14:textId="77777777" w:rsidR="006469D5" w:rsidRPr="00E142C3" w:rsidRDefault="006469D5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4B99056E" w14:textId="77777777" w:rsidR="006469D5" w:rsidRPr="00E142C3" w:rsidRDefault="006469D5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E142C3" w:rsidRPr="00E142C3" w14:paraId="469CE9AA" w14:textId="77777777" w:rsidTr="0093211F">
        <w:tc>
          <w:tcPr>
            <w:tcW w:w="1547" w:type="dxa"/>
          </w:tcPr>
          <w:p w14:paraId="50C75A79" w14:textId="77777777" w:rsidR="006469D5" w:rsidRPr="00E142C3" w:rsidRDefault="006469D5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142C3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1299C43A" w14:textId="77777777" w:rsidR="006469D5" w:rsidRPr="00E142C3" w:rsidRDefault="006469D5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4DDBEF00" w14:textId="77777777" w:rsidR="006469D5" w:rsidRPr="00E142C3" w:rsidRDefault="006469D5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3461D779" w14:textId="77777777" w:rsidR="006469D5" w:rsidRPr="00E142C3" w:rsidRDefault="006469D5" w:rsidP="002B1801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3CF2D8B6" w14:textId="77777777" w:rsidR="0093211F" w:rsidRPr="00E142C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E142C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142C3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E142C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142C3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E142C3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E142C3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E142C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142C3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E142C3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E142C3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E142C3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142C3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0FB78278" w14:textId="77777777" w:rsidR="00B2721F" w:rsidRPr="00E142C3" w:rsidRDefault="00B2721F"/>
    <w:sectPr w:rsidR="00B2721F" w:rsidRPr="00E142C3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0772C1" w14:textId="77777777" w:rsidR="002B7957" w:rsidRDefault="002B7957" w:rsidP="002C0CA5">
      <w:pPr>
        <w:spacing w:line="240" w:lineRule="auto"/>
      </w:pPr>
      <w:r>
        <w:separator/>
      </w:r>
    </w:p>
  </w:endnote>
  <w:endnote w:type="continuationSeparator" w:id="0">
    <w:p w14:paraId="6C789476" w14:textId="77777777" w:rsidR="002B7957" w:rsidRDefault="002B795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3AACCB" w14:textId="77777777" w:rsidR="002B7957" w:rsidRDefault="002B7957" w:rsidP="002C0CA5">
      <w:pPr>
        <w:spacing w:line="240" w:lineRule="auto"/>
      </w:pPr>
      <w:r>
        <w:separator/>
      </w:r>
    </w:p>
  </w:footnote>
  <w:footnote w:type="continuationSeparator" w:id="0">
    <w:p w14:paraId="1EE11540" w14:textId="77777777" w:rsidR="002B7957" w:rsidRDefault="002B795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7531D1"/>
    <w:multiLevelType w:val="hybridMultilevel"/>
    <w:tmpl w:val="97A4D996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7C0NDY2MTUwMzFQ0lEKTi0uzszPAykwrAUA53/5jywAAAA="/>
  </w:docVars>
  <w:rsids>
    <w:rsidRoot w:val="00ED11F9"/>
    <w:rsid w:val="000834BC"/>
    <w:rsid w:val="000C4232"/>
    <w:rsid w:val="00144F93"/>
    <w:rsid w:val="00207BBF"/>
    <w:rsid w:val="00225A57"/>
    <w:rsid w:val="002B05C0"/>
    <w:rsid w:val="002B1801"/>
    <w:rsid w:val="002B7957"/>
    <w:rsid w:val="002C0CA5"/>
    <w:rsid w:val="002E7DB5"/>
    <w:rsid w:val="002F41B5"/>
    <w:rsid w:val="00333004"/>
    <w:rsid w:val="00341D25"/>
    <w:rsid w:val="0036131B"/>
    <w:rsid w:val="003B680D"/>
    <w:rsid w:val="004059CC"/>
    <w:rsid w:val="00455A0E"/>
    <w:rsid w:val="004F5168"/>
    <w:rsid w:val="00510EB3"/>
    <w:rsid w:val="005354E1"/>
    <w:rsid w:val="00564842"/>
    <w:rsid w:val="00573D6B"/>
    <w:rsid w:val="00626602"/>
    <w:rsid w:val="006469D5"/>
    <w:rsid w:val="006674DC"/>
    <w:rsid w:val="006C766B"/>
    <w:rsid w:val="00703661"/>
    <w:rsid w:val="0072568B"/>
    <w:rsid w:val="00735F91"/>
    <w:rsid w:val="007B15AA"/>
    <w:rsid w:val="007D736E"/>
    <w:rsid w:val="00827E4E"/>
    <w:rsid w:val="00860FAB"/>
    <w:rsid w:val="008C5679"/>
    <w:rsid w:val="008C7D99"/>
    <w:rsid w:val="008F7E6F"/>
    <w:rsid w:val="00925376"/>
    <w:rsid w:val="0093211F"/>
    <w:rsid w:val="00965A2D"/>
    <w:rsid w:val="00966E0B"/>
    <w:rsid w:val="009B21A4"/>
    <w:rsid w:val="009E1CD7"/>
    <w:rsid w:val="009E71F1"/>
    <w:rsid w:val="00A43564"/>
    <w:rsid w:val="00B1681C"/>
    <w:rsid w:val="00B24D45"/>
    <w:rsid w:val="00B2721F"/>
    <w:rsid w:val="00B36D67"/>
    <w:rsid w:val="00B6366C"/>
    <w:rsid w:val="00C11A67"/>
    <w:rsid w:val="00C64721"/>
    <w:rsid w:val="00CD0414"/>
    <w:rsid w:val="00D527B8"/>
    <w:rsid w:val="00D80AF1"/>
    <w:rsid w:val="00DA1BD4"/>
    <w:rsid w:val="00DA7AF7"/>
    <w:rsid w:val="00E142C3"/>
    <w:rsid w:val="00E8429D"/>
    <w:rsid w:val="00E868E7"/>
    <w:rsid w:val="00ED11F9"/>
    <w:rsid w:val="00EE4F54"/>
    <w:rsid w:val="00F129D7"/>
    <w:rsid w:val="00F17173"/>
    <w:rsid w:val="00F90312"/>
    <w:rsid w:val="00FB2DB7"/>
    <w:rsid w:val="279212AF"/>
    <w:rsid w:val="29DB9153"/>
    <w:rsid w:val="2C1F6DFC"/>
    <w:rsid w:val="441C8625"/>
    <w:rsid w:val="4A2B2ED2"/>
    <w:rsid w:val="4BF469F7"/>
    <w:rsid w:val="4E3BE19D"/>
    <w:rsid w:val="58C23BA9"/>
    <w:rsid w:val="752AE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3E0E9E"/>
  <w15:docId w15:val="{9FD3C3AB-DFA9-44EA-B0BB-188351941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F903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947</Words>
  <Characters>5686</Characters>
  <Application>Microsoft Office Word</Application>
  <DocSecurity>0</DocSecurity>
  <Lines>47</Lines>
  <Paragraphs>13</Paragraphs>
  <ScaleCrop>false</ScaleCrop>
  <Company>Microsoft</Company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8</cp:revision>
  <cp:lastPrinted>2019-03-18T08:34:00Z</cp:lastPrinted>
  <dcterms:created xsi:type="dcterms:W3CDTF">2019-04-26T15:44:00Z</dcterms:created>
  <dcterms:modified xsi:type="dcterms:W3CDTF">2021-09-08T10:03:00Z</dcterms:modified>
</cp:coreProperties>
</file>