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EB8" w:rsidRPr="00506B75" w:rsidRDefault="00A27EB8" w:rsidP="00A27EB8">
      <w:pPr>
        <w:rPr>
          <w:rFonts w:cstheme="minorHAnsi"/>
          <w:b/>
          <w:bCs/>
          <w:color w:val="C0C0C0"/>
          <w:sz w:val="16"/>
          <w:szCs w:val="16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A27EB8" w:rsidRPr="00506B75" w:rsidTr="001B6CCF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bCs/>
                <w:color w:val="C0C0C0"/>
                <w:sz w:val="20"/>
                <w:szCs w:val="20"/>
              </w:rPr>
            </w:pPr>
            <w:r w:rsidRPr="00506B75">
              <w:rPr>
                <w:rFonts w:cstheme="minorHAnsi"/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A27EB8" w:rsidRPr="00506B75" w:rsidRDefault="006C7B9D" w:rsidP="001B6CCF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</w:pPr>
            <w:r w:rsidRPr="00506B75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Komórkowy stres oksydacyjny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bCs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bCs/>
                <w:sz w:val="16"/>
                <w:szCs w:val="16"/>
              </w:rPr>
              <w:t>4</w:t>
            </w:r>
          </w:p>
        </w:tc>
      </w:tr>
      <w:tr w:rsidR="00A27EB8" w:rsidRPr="00506B75" w:rsidTr="001B6CCF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A27EB8" w:rsidRPr="00506B75" w:rsidRDefault="00A27EB8" w:rsidP="001B6CCF">
            <w:pPr>
              <w:tabs>
                <w:tab w:val="left" w:pos="6592"/>
              </w:tabs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A27EB8" w:rsidRPr="00506B75" w:rsidRDefault="006C7B9D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 xml:space="preserve">Cellular </w:t>
            </w:r>
            <w:proofErr w:type="spellStart"/>
            <w:r w:rsidRPr="00506B75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>oxidative</w:t>
            </w:r>
            <w:proofErr w:type="spellEnd"/>
            <w:r w:rsidRPr="00506B75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 xml:space="preserve"> stress</w:t>
            </w:r>
          </w:p>
        </w:tc>
      </w:tr>
      <w:tr w:rsidR="00A27EB8" w:rsidRPr="00506B75" w:rsidTr="001B6CC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Biologia</w:t>
            </w:r>
            <w:r w:rsidR="00286601">
              <w:rPr>
                <w:rFonts w:cstheme="minorHAnsi"/>
                <w:sz w:val="16"/>
                <w:szCs w:val="16"/>
              </w:rPr>
              <w:t>, specjalizacja Biologia eksperymentalna</w:t>
            </w:r>
          </w:p>
        </w:tc>
      </w:tr>
      <w:tr w:rsidR="00A27EB8" w:rsidRPr="00506B75" w:rsidTr="001B6CCF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A27EB8" w:rsidRPr="00506B75" w:rsidTr="001B6CCF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A27EB8" w:rsidRPr="00506B75" w:rsidRDefault="00A27EB8" w:rsidP="001B6CCF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A27EB8" w:rsidRPr="00506B75" w:rsidRDefault="00A27EB8" w:rsidP="001B6CCF">
            <w:pPr>
              <w:spacing w:line="240" w:lineRule="auto"/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II</w:t>
            </w:r>
          </w:p>
        </w:tc>
      </w:tr>
      <w:tr w:rsidR="00A27EB8" w:rsidRPr="00506B75" w:rsidTr="001B6CCF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A27EB8" w:rsidRPr="00506B75" w:rsidRDefault="00A27EB8" w:rsidP="001B6CCF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sym w:font="Wingdings" w:char="F078"/>
            </w:r>
            <w:r w:rsidRPr="00506B75">
              <w:rPr>
                <w:rFonts w:cstheme="minorHAnsi"/>
                <w:sz w:val="16"/>
                <w:szCs w:val="16"/>
              </w:rPr>
              <w:t xml:space="preserve"> stacjonarne</w:t>
            </w:r>
          </w:p>
          <w:p w:rsidR="00A27EB8" w:rsidRPr="00506B75" w:rsidRDefault="00A27EB8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sym w:font="Wingdings" w:char="F0A8"/>
            </w:r>
            <w:r w:rsidRPr="00506B75">
              <w:rPr>
                <w:rFonts w:cstheme="minorHAnsi"/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A27EB8" w:rsidRPr="00506B75" w:rsidRDefault="00A27EB8" w:rsidP="001B6CCF">
            <w:pPr>
              <w:spacing w:line="240" w:lineRule="auto"/>
              <w:jc w:val="right"/>
              <w:rPr>
                <w:rFonts w:cstheme="minorHAnsi"/>
                <w:sz w:val="16"/>
                <w:szCs w:val="16"/>
                <w:vertAlign w:val="superscript"/>
              </w:rPr>
            </w:pPr>
            <w:r w:rsidRPr="00506B75">
              <w:rPr>
                <w:rFonts w:cstheme="minorHAnsi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A27EB8" w:rsidRPr="00506B75" w:rsidRDefault="006C7B9D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sym w:font="Wingdings" w:char="F0A8"/>
            </w:r>
            <w:r w:rsidR="00A27EB8" w:rsidRPr="00506B75">
              <w:rPr>
                <w:rFonts w:cstheme="minorHAnsi"/>
                <w:sz w:val="16"/>
                <w:szCs w:val="16"/>
              </w:rPr>
              <w:t>p</w:t>
            </w:r>
            <w:r w:rsidR="00A27EB8" w:rsidRPr="00506B75">
              <w:rPr>
                <w:rFonts w:cstheme="minorHAnsi"/>
                <w:bCs/>
                <w:sz w:val="16"/>
                <w:szCs w:val="16"/>
              </w:rPr>
              <w:t>odstawowe</w:t>
            </w:r>
          </w:p>
          <w:p w:rsidR="00A27EB8" w:rsidRPr="00506B75" w:rsidRDefault="00DB114C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x</w:t>
            </w:r>
            <w:r w:rsidR="00A27EB8" w:rsidRPr="00506B75">
              <w:rPr>
                <w:rFonts w:cstheme="minorHAnsi"/>
                <w:sz w:val="16"/>
                <w:szCs w:val="16"/>
              </w:rPr>
              <w:t xml:space="preserve"> </w:t>
            </w:r>
            <w:r w:rsidR="00A27EB8" w:rsidRPr="00506B75">
              <w:rPr>
                <w:rFonts w:cstheme="minorHAnsi"/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sym w:font="Wingdings" w:char="F0A8"/>
            </w:r>
            <w:r w:rsidRPr="00506B75">
              <w:rPr>
                <w:rFonts w:cstheme="minorHAnsi"/>
                <w:bCs/>
                <w:sz w:val="16"/>
                <w:szCs w:val="16"/>
              </w:rPr>
              <w:t xml:space="preserve"> obowiązkowe </w:t>
            </w:r>
          </w:p>
          <w:p w:rsidR="00A27EB8" w:rsidRPr="00506B75" w:rsidRDefault="006C7B9D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X</w:t>
            </w:r>
            <w:r w:rsidR="00A27EB8" w:rsidRPr="00506B75">
              <w:rPr>
                <w:rFonts w:cstheme="minorHAnsi"/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bCs/>
                <w:sz w:val="16"/>
                <w:szCs w:val="16"/>
              </w:rPr>
              <w:t xml:space="preserve">Numer semestru: </w:t>
            </w:r>
            <w:r w:rsidR="006C7B9D" w:rsidRPr="00506B75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A27EB8" w:rsidRPr="00506B75" w:rsidRDefault="006C7B9D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sym w:font="Wingdings" w:char="F0A8"/>
            </w:r>
            <w:r w:rsidR="00A27EB8" w:rsidRPr="00506B75">
              <w:rPr>
                <w:rFonts w:cstheme="minorHAnsi"/>
                <w:sz w:val="16"/>
                <w:szCs w:val="16"/>
              </w:rPr>
              <w:t xml:space="preserve"> </w:t>
            </w:r>
            <w:r w:rsidR="00A27EB8" w:rsidRPr="00506B75">
              <w:rPr>
                <w:rFonts w:cstheme="minorHAnsi"/>
                <w:bCs/>
                <w:sz w:val="16"/>
                <w:szCs w:val="16"/>
              </w:rPr>
              <w:t>semestr  zimowy</w:t>
            </w:r>
            <w:r w:rsidR="00A27EB8" w:rsidRPr="00506B75">
              <w:rPr>
                <w:rFonts w:cstheme="minorHAnsi"/>
                <w:bCs/>
                <w:sz w:val="16"/>
                <w:szCs w:val="16"/>
              </w:rPr>
              <w:br/>
            </w:r>
            <w:r w:rsidRPr="00506B75">
              <w:rPr>
                <w:rFonts w:cstheme="minorHAnsi"/>
                <w:sz w:val="16"/>
                <w:szCs w:val="16"/>
              </w:rPr>
              <w:t>X</w:t>
            </w:r>
            <w:r w:rsidR="00A27EB8" w:rsidRPr="00506B75">
              <w:rPr>
                <w:rFonts w:cstheme="minorHAnsi"/>
                <w:sz w:val="16"/>
                <w:szCs w:val="16"/>
              </w:rPr>
              <w:t xml:space="preserve"> </w:t>
            </w:r>
            <w:r w:rsidR="00A27EB8" w:rsidRPr="00506B75">
              <w:rPr>
                <w:rFonts w:cstheme="minorHAnsi"/>
                <w:bCs/>
                <w:sz w:val="16"/>
                <w:szCs w:val="16"/>
              </w:rPr>
              <w:t xml:space="preserve">semestr  letni </w:t>
            </w:r>
          </w:p>
        </w:tc>
      </w:tr>
      <w:tr w:rsidR="00A27EB8" w:rsidRPr="00506B75" w:rsidTr="001B6CCF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A27EB8" w:rsidRPr="00506B75" w:rsidRDefault="00A27EB8" w:rsidP="001B6CCF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A27EB8" w:rsidRPr="00506B75" w:rsidRDefault="00A27EB8" w:rsidP="001B6CCF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27EB8" w:rsidRPr="00506B75" w:rsidRDefault="00A27EB8" w:rsidP="001B6CCF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27EB8" w:rsidRPr="00506B75" w:rsidRDefault="00A27EB8" w:rsidP="001B6CCF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2020/2021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27EB8" w:rsidRPr="00506B75" w:rsidRDefault="00A27EB8" w:rsidP="001B6CCF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27EB8" w:rsidRPr="00506B75" w:rsidRDefault="00DB114C" w:rsidP="001B6CCF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b/>
                <w:sz w:val="16"/>
                <w:szCs w:val="16"/>
              </w:rPr>
              <w:t>ROL-B2-BE-02L-K4</w:t>
            </w:r>
          </w:p>
        </w:tc>
      </w:tr>
      <w:tr w:rsidR="00A27EB8" w:rsidRPr="00506B75" w:rsidTr="001B6CC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7EB8" w:rsidRPr="00506B75" w:rsidRDefault="00A27EB8" w:rsidP="001B6CCF">
            <w:pPr>
              <w:spacing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A27EB8" w:rsidRPr="00506B75" w:rsidTr="001B6CC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A27EB8" w:rsidRPr="00506B75" w:rsidTr="001B6CC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A27EB8" w:rsidRPr="00506B75" w:rsidTr="001B6CC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7EB8" w:rsidRPr="00951559" w:rsidRDefault="00A27EB8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A27EB8" w:rsidRPr="00506B75" w:rsidTr="001B6CC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506B75">
              <w:rPr>
                <w:rFonts w:cstheme="minorHAnsi"/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bCs/>
                <w:sz w:val="16"/>
                <w:szCs w:val="16"/>
              </w:rPr>
              <w:t>Wydział Rolnictwa i Biologii</w:t>
            </w:r>
          </w:p>
        </w:tc>
      </w:tr>
      <w:tr w:rsidR="00A27EB8" w:rsidRPr="00506B75" w:rsidTr="001B6CC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  <w:p w:rsidR="00A27EB8" w:rsidRPr="00506B75" w:rsidRDefault="006C7B9D" w:rsidP="001B6CCF">
            <w:pPr>
              <w:spacing w:line="240" w:lineRule="auto"/>
              <w:jc w:val="both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>Celem przedmiotu jest przedstawienie studentom czynników wpływających na powstawanie stresu oksydacyjnego oraz mechanizmów działania tego stresu na poziomie komórki roślinnej oraz zwierzęcej wraz z opisem funkcjonowania systemu modulującego zawartość reaktywnych form tlenu. Scharakteryzowane są również reaktywne formy azotu i ich współdziałanie z reaktywnymi formami tlenu.</w:t>
            </w:r>
          </w:p>
          <w:p w:rsidR="006C7B9D" w:rsidRPr="00506B75" w:rsidRDefault="006C7B9D" w:rsidP="006C7B9D">
            <w:pPr>
              <w:spacing w:line="240" w:lineRule="auto"/>
              <w:jc w:val="both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:rsidR="006C7B9D" w:rsidRPr="00506B75" w:rsidRDefault="006C7B9D" w:rsidP="006C7B9D">
            <w:pPr>
              <w:spacing w:line="240" w:lineRule="auto"/>
              <w:jc w:val="both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Wykłady: charakterystyka reaktywnych form tlenu oraz czynników pochodzenia </w:t>
            </w:r>
            <w:proofErr w:type="spellStart"/>
            <w:r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>egzo</w:t>
            </w:r>
            <w:proofErr w:type="spellEnd"/>
            <w:r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- i endogennego sprzyjających rozwijaniu się stresu oksydacyjnego. Omówienie metabolizmu reaktywnych form tlenu z uwzględnieniem udziału  antyoksydantów. Przedstawienie mechanizmów działania reaktywnych form tlenu na podstawowe składniki komórki. Omówienie wpływu modyfikacji </w:t>
            </w:r>
            <w:proofErr w:type="spellStart"/>
            <w:r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>biocząsteczek</w:t>
            </w:r>
            <w:proofErr w:type="spellEnd"/>
            <w:r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na aktywność podstawowych procesów fizjologicznych na poziomie komórkowym. Omówienie i wyjaśnienie mechanizmów powstawania i działania stresu </w:t>
            </w:r>
            <w:proofErr w:type="spellStart"/>
            <w:r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>nitrooksydacyjnego</w:t>
            </w:r>
            <w:proofErr w:type="spellEnd"/>
            <w:r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>.</w:t>
            </w:r>
          </w:p>
          <w:p w:rsidR="006C7B9D" w:rsidRPr="00506B75" w:rsidRDefault="006C7B9D" w:rsidP="006C7B9D">
            <w:pPr>
              <w:spacing w:line="240" w:lineRule="auto"/>
              <w:jc w:val="both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:rsidR="006C7B9D" w:rsidRPr="00506B75" w:rsidRDefault="006C7B9D" w:rsidP="006C7B9D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>Ćwiczenia: oznaczanie reaktywnych form tlenu oraz markerów związanych z obecnością tych związków -utlenionych metabolitów lub białek. Oznaczanie aktywności antyoksydacyjnej. Obserwacje działania reaktywnych form tlenu i azotu na żywą tkankę. Oznaczanie reaktywnych form azotu i markerów związanych z obecnością tych związków np. nitrowanych metabolitów lub białek.</w:t>
            </w:r>
          </w:p>
          <w:p w:rsidR="00A27EB8" w:rsidRPr="00506B75" w:rsidRDefault="00A27EB8" w:rsidP="006C7B9D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A27EB8" w:rsidRPr="00506B75" w:rsidTr="001B6CCF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7EB8" w:rsidRPr="00506B75" w:rsidRDefault="00A27EB8" w:rsidP="001B6CCF">
            <w:pPr>
              <w:tabs>
                <w:tab w:val="num" w:pos="470"/>
              </w:tabs>
              <w:jc w:val="both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 xml:space="preserve">W - wykład liczba godzin 15 </w:t>
            </w:r>
          </w:p>
          <w:p w:rsidR="00A27EB8" w:rsidRPr="00506B75" w:rsidRDefault="00A27EB8" w:rsidP="001B6CC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CL - ćwiczenia laboratoryjne liczba godzin 30</w:t>
            </w:r>
          </w:p>
        </w:tc>
      </w:tr>
      <w:tr w:rsidR="00A27EB8" w:rsidRPr="00506B75" w:rsidTr="001B6CCF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7EB8" w:rsidRPr="00506B75" w:rsidRDefault="00A27EB8" w:rsidP="001B6CC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Wykonywanie doświadczeń i obserwacje, wykonywanie pomiarów, analiza i interpretacja wyników doświadczenia, rozwiązywanie problemu, indywidualna prezentacja na wskazany temat, dyskusja, konsultacje, wykład z wykorzystaniem technik audiowizualnych.</w:t>
            </w:r>
          </w:p>
        </w:tc>
      </w:tr>
      <w:tr w:rsidR="00A27EB8" w:rsidRPr="00506B75" w:rsidTr="001B6CC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 xml:space="preserve">Wymagania formalne </w:t>
            </w:r>
          </w:p>
          <w:p w:rsidR="00A27EB8" w:rsidRPr="00506B75" w:rsidRDefault="00A27EB8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7EB8" w:rsidRPr="00506B75" w:rsidRDefault="00A27EB8" w:rsidP="001B6CC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Student przeszedł przez przedmioty wprowadzające: biochemię, fizjologię roślin i fizjologię zwierząt. Student posiada podstawową wiedzę z zakresu biochemii, fizjologii roślin i fizjologii zwierząt</w:t>
            </w:r>
          </w:p>
          <w:p w:rsidR="00A27EB8" w:rsidRPr="00506B75" w:rsidRDefault="00A27EB8" w:rsidP="001B6CC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A27EB8" w:rsidRPr="00506B75" w:rsidTr="001B6CCF">
        <w:trPr>
          <w:trHeight w:val="907"/>
        </w:trPr>
        <w:tc>
          <w:tcPr>
            <w:tcW w:w="2480" w:type="dxa"/>
            <w:gridSpan w:val="2"/>
            <w:vAlign w:val="center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:rsidR="00A27EB8" w:rsidRPr="00506B75" w:rsidRDefault="00A27EB8" w:rsidP="001B6CC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Wiedza:</w:t>
            </w:r>
          </w:p>
          <w:p w:rsidR="00A27EB8" w:rsidRPr="00506B75" w:rsidRDefault="00A27EB8" w:rsidP="001B6CC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W01</w:t>
            </w:r>
            <w:r w:rsidR="00437C05" w:rsidRPr="00506B75">
              <w:rPr>
                <w:rFonts w:cstheme="minorHAnsi"/>
                <w:sz w:val="16"/>
                <w:szCs w:val="16"/>
              </w:rPr>
              <w:t xml:space="preserve">- </w:t>
            </w:r>
            <w:r w:rsidR="00437C05"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student </w:t>
            </w:r>
            <w:r w:rsidR="00951559">
              <w:rPr>
                <w:rFonts w:eastAsia="Times New Roman" w:cstheme="minorHAnsi"/>
                <w:sz w:val="16"/>
                <w:szCs w:val="16"/>
                <w:lang w:eastAsia="pl-PL"/>
              </w:rPr>
              <w:t>zna</w:t>
            </w:r>
            <w:r w:rsidR="00437C05"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pojęcie stresu oksydacyjnego i </w:t>
            </w:r>
            <w:proofErr w:type="spellStart"/>
            <w:r w:rsidR="00437C05"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>nitrozacyjnego</w:t>
            </w:r>
            <w:proofErr w:type="spellEnd"/>
            <w:r w:rsidR="00437C05"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oraz wymienia elementy związane z metabolizmem reaktywnych cząsteczek</w:t>
            </w:r>
          </w:p>
          <w:p w:rsidR="00437C05" w:rsidRPr="00506B75" w:rsidRDefault="00A27EB8" w:rsidP="00437C05">
            <w:pPr>
              <w:spacing w:line="240" w:lineRule="auto"/>
              <w:jc w:val="both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506B75">
              <w:rPr>
                <w:rFonts w:cstheme="minorHAnsi"/>
                <w:sz w:val="16"/>
                <w:szCs w:val="16"/>
              </w:rPr>
              <w:t>W02</w:t>
            </w:r>
            <w:r w:rsidR="00437C05" w:rsidRPr="00506B75">
              <w:rPr>
                <w:rFonts w:cstheme="minorHAnsi"/>
                <w:sz w:val="16"/>
                <w:szCs w:val="16"/>
              </w:rPr>
              <w:t xml:space="preserve"> - </w:t>
            </w:r>
            <w:r w:rsidR="00437C05"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student </w:t>
            </w:r>
            <w:r w:rsidR="00951559">
              <w:rPr>
                <w:rFonts w:eastAsia="Times New Roman" w:cstheme="minorHAnsi"/>
                <w:sz w:val="16"/>
                <w:szCs w:val="16"/>
                <w:lang w:eastAsia="pl-PL"/>
              </w:rPr>
              <w:t>zna</w:t>
            </w:r>
            <w:r w:rsidR="00437C05"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</w:t>
            </w:r>
            <w:r w:rsidR="00F00031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w pogłębionym stopniu </w:t>
            </w:r>
            <w:r w:rsidR="00437C05"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wpływ czynników  </w:t>
            </w:r>
            <w:proofErr w:type="spellStart"/>
            <w:r w:rsidR="00437C05"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>endo</w:t>
            </w:r>
            <w:proofErr w:type="spellEnd"/>
            <w:r w:rsidR="00437C05"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- i egzogennych na powstawanie stresu </w:t>
            </w:r>
            <w:proofErr w:type="spellStart"/>
            <w:r w:rsidR="00437C05"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>nitrooksydacyjnego</w:t>
            </w:r>
            <w:proofErr w:type="spellEnd"/>
          </w:p>
          <w:p w:rsidR="00A27EB8" w:rsidRPr="00506B75" w:rsidRDefault="00A27EB8" w:rsidP="001B6CCF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 xml:space="preserve">W03 </w:t>
            </w:r>
            <w:r w:rsidR="00437C05"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student wymienia markery stresu </w:t>
            </w:r>
            <w:proofErr w:type="spellStart"/>
            <w:r w:rsidR="00437C05"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>nitrooksydacyjnego</w:t>
            </w:r>
            <w:proofErr w:type="spellEnd"/>
            <w:r w:rsidR="00437C05"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 </w:t>
            </w:r>
          </w:p>
          <w:p w:rsidR="00A27EB8" w:rsidRPr="00506B75" w:rsidRDefault="00A27EB8" w:rsidP="001B6CCF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vAlign w:val="center"/>
          </w:tcPr>
          <w:p w:rsidR="00A27EB8" w:rsidRPr="00506B75" w:rsidRDefault="00A27EB8" w:rsidP="001B6CC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Umiejętności:</w:t>
            </w:r>
          </w:p>
          <w:p w:rsidR="00A27EB8" w:rsidRPr="00506B75" w:rsidRDefault="00A27EB8" w:rsidP="001B6CC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U01</w:t>
            </w:r>
            <w:r w:rsidR="004F6D42" w:rsidRPr="00506B75">
              <w:rPr>
                <w:rFonts w:cstheme="minorHAnsi"/>
                <w:sz w:val="16"/>
                <w:szCs w:val="16"/>
              </w:rPr>
              <w:t xml:space="preserve"> - </w:t>
            </w:r>
            <w:r w:rsidR="00437C05" w:rsidRPr="00506B75">
              <w:rPr>
                <w:rFonts w:cstheme="minorHAnsi"/>
                <w:sz w:val="16"/>
                <w:szCs w:val="16"/>
              </w:rPr>
              <w:t>student</w:t>
            </w:r>
            <w:r w:rsidRPr="00506B75">
              <w:rPr>
                <w:rFonts w:cstheme="minorHAnsi"/>
                <w:sz w:val="16"/>
                <w:szCs w:val="16"/>
              </w:rPr>
              <w:t xml:space="preserve"> potrafi  dobrać właściwą metodę do badania </w:t>
            </w:r>
            <w:r w:rsidR="00437C05" w:rsidRPr="00506B75">
              <w:rPr>
                <w:rFonts w:cstheme="minorHAnsi"/>
                <w:sz w:val="16"/>
                <w:szCs w:val="16"/>
              </w:rPr>
              <w:t xml:space="preserve">stresu </w:t>
            </w:r>
            <w:proofErr w:type="spellStart"/>
            <w:r w:rsidR="00437C05" w:rsidRPr="00506B75">
              <w:rPr>
                <w:rFonts w:cstheme="minorHAnsi"/>
                <w:sz w:val="16"/>
                <w:szCs w:val="16"/>
              </w:rPr>
              <w:t>nitrooksydacyjnego</w:t>
            </w:r>
            <w:proofErr w:type="spellEnd"/>
            <w:r w:rsidRPr="00506B75">
              <w:rPr>
                <w:rFonts w:cstheme="minorHAnsi"/>
                <w:sz w:val="16"/>
                <w:szCs w:val="16"/>
              </w:rPr>
              <w:t>.</w:t>
            </w:r>
          </w:p>
          <w:p w:rsidR="00A27EB8" w:rsidRPr="00506B75" w:rsidRDefault="00A27EB8" w:rsidP="001B6CC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U02</w:t>
            </w:r>
            <w:r w:rsidR="004F6D42" w:rsidRPr="00506B75">
              <w:rPr>
                <w:rFonts w:cstheme="minorHAnsi"/>
                <w:sz w:val="16"/>
                <w:szCs w:val="16"/>
              </w:rPr>
              <w:t xml:space="preserve"> - student</w:t>
            </w:r>
            <w:r w:rsidRPr="00506B75">
              <w:rPr>
                <w:rFonts w:cstheme="minorHAnsi"/>
                <w:sz w:val="16"/>
                <w:szCs w:val="16"/>
              </w:rPr>
              <w:t xml:space="preserve"> potrafi znaleźć i dobrać literaturę naukową dotyczącą </w:t>
            </w:r>
            <w:r w:rsidR="00437C05" w:rsidRPr="00506B75">
              <w:rPr>
                <w:rFonts w:cstheme="minorHAnsi"/>
                <w:sz w:val="16"/>
                <w:szCs w:val="16"/>
              </w:rPr>
              <w:t xml:space="preserve">stresu </w:t>
            </w:r>
            <w:proofErr w:type="spellStart"/>
            <w:r w:rsidR="00437C05" w:rsidRPr="00506B75">
              <w:rPr>
                <w:rFonts w:cstheme="minorHAnsi"/>
                <w:sz w:val="16"/>
                <w:szCs w:val="16"/>
              </w:rPr>
              <w:t>nitrooksydacyjnego</w:t>
            </w:r>
            <w:proofErr w:type="spellEnd"/>
            <w:r w:rsidRPr="00506B75">
              <w:rPr>
                <w:rFonts w:cstheme="minorHAnsi"/>
                <w:sz w:val="16"/>
                <w:szCs w:val="16"/>
              </w:rPr>
              <w:t xml:space="preserve">. </w:t>
            </w:r>
          </w:p>
          <w:p w:rsidR="00A27EB8" w:rsidRPr="00506B75" w:rsidRDefault="00A27EB8" w:rsidP="001B6CC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U03</w:t>
            </w:r>
            <w:r w:rsidR="004F6D42" w:rsidRPr="00506B75">
              <w:rPr>
                <w:rFonts w:cstheme="minorHAnsi"/>
                <w:sz w:val="16"/>
                <w:szCs w:val="16"/>
              </w:rPr>
              <w:t xml:space="preserve"> - student</w:t>
            </w:r>
            <w:r w:rsidRPr="00506B75">
              <w:rPr>
                <w:rFonts w:cstheme="minorHAnsi"/>
                <w:sz w:val="16"/>
                <w:szCs w:val="16"/>
              </w:rPr>
              <w:t xml:space="preserve"> analizuje i interpretuje wyniki przeprowadzanych analiz.</w:t>
            </w:r>
          </w:p>
        </w:tc>
        <w:tc>
          <w:tcPr>
            <w:tcW w:w="2520" w:type="dxa"/>
            <w:gridSpan w:val="4"/>
            <w:vAlign w:val="center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bCs/>
                <w:sz w:val="16"/>
                <w:szCs w:val="16"/>
              </w:rPr>
              <w:t>Kompetencje:</w:t>
            </w:r>
          </w:p>
          <w:p w:rsidR="00A27EB8" w:rsidRPr="00506B75" w:rsidRDefault="00A27EB8" w:rsidP="001B6CCF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 xml:space="preserve">K01 </w:t>
            </w:r>
            <w:r w:rsidR="004F6D42" w:rsidRPr="00506B75">
              <w:rPr>
                <w:rFonts w:cstheme="minorHAnsi"/>
                <w:bCs/>
                <w:sz w:val="16"/>
                <w:szCs w:val="16"/>
              </w:rPr>
              <w:t>student</w:t>
            </w:r>
            <w:r w:rsidRPr="00506B75">
              <w:rPr>
                <w:rFonts w:cstheme="minorHAnsi"/>
                <w:bCs/>
                <w:sz w:val="16"/>
                <w:szCs w:val="16"/>
              </w:rPr>
              <w:t xml:space="preserve"> potrafi współdziałać w grupie przyjmując w niej różne role.</w:t>
            </w:r>
          </w:p>
          <w:p w:rsidR="00A27EB8" w:rsidRPr="00506B75" w:rsidRDefault="00A27EB8" w:rsidP="001B6CC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K02</w:t>
            </w:r>
            <w:r w:rsidRPr="00506B75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="004F6D42" w:rsidRPr="00506B75">
              <w:rPr>
                <w:rFonts w:cstheme="minorHAnsi"/>
                <w:bCs/>
                <w:sz w:val="16"/>
                <w:szCs w:val="16"/>
              </w:rPr>
              <w:t>student</w:t>
            </w:r>
            <w:r w:rsidRPr="00506B75">
              <w:rPr>
                <w:rFonts w:cstheme="minorHAnsi"/>
                <w:bCs/>
                <w:sz w:val="16"/>
                <w:szCs w:val="16"/>
              </w:rPr>
              <w:t xml:space="preserve"> ma świadomość potrzeby dokształcania i samodoskonalenia.</w:t>
            </w:r>
          </w:p>
        </w:tc>
      </w:tr>
      <w:tr w:rsidR="00A27EB8" w:rsidRPr="00506B75" w:rsidTr="001B6CCF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A27EB8" w:rsidRPr="00506B75" w:rsidRDefault="00A27EB8" w:rsidP="00640C9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 xml:space="preserve">W01-W03 – </w:t>
            </w:r>
            <w:r w:rsidR="00640C94" w:rsidRPr="00506B75">
              <w:rPr>
                <w:rFonts w:cstheme="minorHAnsi"/>
                <w:sz w:val="16"/>
                <w:szCs w:val="16"/>
              </w:rPr>
              <w:t>–  wygłoszenie samodzielne prezentacji dotyczącej wskazanego zagadnienia,</w:t>
            </w:r>
          </w:p>
          <w:p w:rsidR="00A27EB8" w:rsidRPr="00506B75" w:rsidRDefault="00A27EB8" w:rsidP="001B6CC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 xml:space="preserve">U01-U03 -  wygłoszenie samodzielne prezentacji dotyczącej wskazanego zagadnienia, </w:t>
            </w:r>
          </w:p>
          <w:p w:rsidR="00A27EB8" w:rsidRPr="00506B75" w:rsidRDefault="00A27EB8" w:rsidP="001B6CC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K01-K02- aktywność na ćwiczeniach</w:t>
            </w:r>
          </w:p>
        </w:tc>
      </w:tr>
      <w:tr w:rsidR="00A27EB8" w:rsidRPr="00506B75" w:rsidTr="001B6CCF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A27EB8" w:rsidRPr="00506B75" w:rsidRDefault="00640C94" w:rsidP="00640C9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W</w:t>
            </w:r>
            <w:r w:rsidR="00A27EB8" w:rsidRPr="00506B75">
              <w:rPr>
                <w:rFonts w:cstheme="minorHAnsi"/>
                <w:sz w:val="16"/>
                <w:szCs w:val="16"/>
              </w:rPr>
              <w:t>ykład</w:t>
            </w:r>
            <w:r w:rsidRPr="00506B75">
              <w:rPr>
                <w:rFonts w:cstheme="minorHAnsi"/>
                <w:sz w:val="16"/>
                <w:szCs w:val="16"/>
              </w:rPr>
              <w:t xml:space="preserve"> i </w:t>
            </w:r>
            <w:r w:rsidR="00A27EB8" w:rsidRPr="00506B75">
              <w:rPr>
                <w:rFonts w:cstheme="minorHAnsi"/>
                <w:sz w:val="16"/>
                <w:szCs w:val="16"/>
              </w:rPr>
              <w:t xml:space="preserve">ćwiczenia : </w:t>
            </w:r>
            <w:r w:rsidRPr="00506B75">
              <w:rPr>
                <w:rFonts w:cstheme="minorHAnsi"/>
                <w:sz w:val="16"/>
                <w:szCs w:val="16"/>
              </w:rPr>
              <w:t xml:space="preserve">–  wygłoszenie samodzielne prezentacji dotyczącej wskazanego zagadnienia, </w:t>
            </w:r>
            <w:r w:rsidR="00A27EB8" w:rsidRPr="00506B75">
              <w:rPr>
                <w:rFonts w:cstheme="minorHAnsi"/>
                <w:sz w:val="16"/>
                <w:szCs w:val="16"/>
              </w:rPr>
              <w:t>imienny wykaz ocen studenta</w:t>
            </w:r>
          </w:p>
        </w:tc>
      </w:tr>
      <w:tr w:rsidR="00A27EB8" w:rsidRPr="00506B75" w:rsidTr="001B6CCF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Elementy i wagi mające wpływ</w:t>
            </w:r>
          </w:p>
          <w:p w:rsidR="00A27EB8" w:rsidRPr="00506B75" w:rsidRDefault="00A27EB8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  <w:vertAlign w:val="superscript"/>
              </w:rPr>
            </w:pPr>
            <w:r w:rsidRPr="00506B75">
              <w:rPr>
                <w:rFonts w:cstheme="minorHAnsi"/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A27EB8" w:rsidRPr="00506B75" w:rsidRDefault="00A27EB8" w:rsidP="001B6CCF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bCs/>
                <w:sz w:val="16"/>
                <w:szCs w:val="16"/>
              </w:rPr>
              <w:t xml:space="preserve">Zaliczenie poszczególnych składowych oceny wymaga uzyskania  51% maksymalnej liczby punktów. </w:t>
            </w:r>
          </w:p>
          <w:p w:rsidR="00A27EB8" w:rsidRPr="00506B75" w:rsidRDefault="00A27EB8" w:rsidP="001B6CCF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bCs/>
                <w:sz w:val="16"/>
                <w:szCs w:val="16"/>
              </w:rPr>
              <w:t xml:space="preserve">Składowe oceny z przedmiotu: ocena z części wykładowej stanowi 50%, ocena z ćwiczeń 50% </w:t>
            </w:r>
          </w:p>
          <w:p w:rsidR="00A27EB8" w:rsidRPr="00506B75" w:rsidRDefault="00A27EB8" w:rsidP="001B6CCF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bCs/>
                <w:sz w:val="16"/>
                <w:szCs w:val="16"/>
              </w:rPr>
              <w:t>Ocena za przedmiot zgodna z obowiązującą skalą.</w:t>
            </w:r>
          </w:p>
        </w:tc>
      </w:tr>
      <w:tr w:rsidR="00A27EB8" w:rsidRPr="00506B75" w:rsidTr="001B6CCF">
        <w:trPr>
          <w:trHeight w:val="340"/>
        </w:trPr>
        <w:tc>
          <w:tcPr>
            <w:tcW w:w="2480" w:type="dxa"/>
            <w:gridSpan w:val="2"/>
            <w:vAlign w:val="center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506B75">
              <w:rPr>
                <w:rFonts w:cstheme="minorHAnsi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A27EB8" w:rsidRPr="00506B75" w:rsidRDefault="00A27EB8" w:rsidP="001B6CC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Sala wykładowa, laboratorium</w:t>
            </w:r>
          </w:p>
        </w:tc>
      </w:tr>
      <w:tr w:rsidR="00A27EB8" w:rsidRPr="00506B75" w:rsidTr="001B6CCF">
        <w:trPr>
          <w:trHeight w:val="340"/>
        </w:trPr>
        <w:tc>
          <w:tcPr>
            <w:tcW w:w="10670" w:type="dxa"/>
            <w:gridSpan w:val="12"/>
            <w:vAlign w:val="center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Literatura podstawowa i uzupełniająca:</w:t>
            </w:r>
          </w:p>
          <w:p w:rsidR="00822AAC" w:rsidRPr="00506B75" w:rsidRDefault="00822AAC" w:rsidP="00822AAC">
            <w:pPr>
              <w:spacing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>G. Bartosz Druga twarz tlenu. Wolne rodniki w przyrodzie. 2019. Wydawnictwo Naukowe PWN</w:t>
            </w:r>
          </w:p>
          <w:p w:rsidR="00822AAC" w:rsidRPr="00506B75" w:rsidRDefault="00822AAC" w:rsidP="00822AAC">
            <w:pPr>
              <w:spacing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lastRenderedPageBreak/>
              <w:t xml:space="preserve"> </w:t>
            </w:r>
          </w:p>
          <w:p w:rsidR="00822AAC" w:rsidRPr="00506B75" w:rsidRDefault="00822AAC" w:rsidP="00822AAC">
            <w:pPr>
              <w:spacing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>Aktualne artykuły przeglądowe</w:t>
            </w:r>
          </w:p>
          <w:p w:rsidR="00A27EB8" w:rsidRPr="00506B75" w:rsidRDefault="00A27EB8" w:rsidP="00822AAC">
            <w:pPr>
              <w:pStyle w:val="Tekstpodstawowy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27EB8" w:rsidRPr="00506B75" w:rsidTr="001B6CCF">
        <w:trPr>
          <w:trHeight w:val="340"/>
        </w:trPr>
        <w:tc>
          <w:tcPr>
            <w:tcW w:w="10670" w:type="dxa"/>
            <w:gridSpan w:val="12"/>
            <w:vAlign w:val="center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506B75">
              <w:rPr>
                <w:rFonts w:cstheme="minorHAnsi"/>
                <w:sz w:val="16"/>
                <w:szCs w:val="16"/>
              </w:rPr>
              <w:lastRenderedPageBreak/>
              <w:t>UWAGI</w:t>
            </w:r>
          </w:p>
          <w:p w:rsidR="00A27EB8" w:rsidRPr="00506B75" w:rsidRDefault="00A27EB8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inne godziny kontaktowe nie ujęte w pensum (konsultacje, egzaminy............), liczba godzin 18</w:t>
            </w:r>
          </w:p>
          <w:p w:rsidR="00A27EB8" w:rsidRPr="00506B75" w:rsidRDefault="00A27EB8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  <w:p w:rsidR="00A27EB8" w:rsidRPr="00506B75" w:rsidRDefault="00A27EB8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</w:tbl>
    <w:p w:rsidR="00A27EB8" w:rsidRPr="00506B75" w:rsidRDefault="00A27EB8" w:rsidP="00A27EB8">
      <w:pPr>
        <w:rPr>
          <w:rFonts w:cstheme="minorHAnsi"/>
          <w:sz w:val="16"/>
          <w:szCs w:val="16"/>
        </w:rPr>
      </w:pPr>
    </w:p>
    <w:p w:rsidR="00A27EB8" w:rsidRPr="00506B75" w:rsidRDefault="00A27EB8" w:rsidP="00A27EB8">
      <w:pPr>
        <w:rPr>
          <w:rFonts w:cstheme="minorHAnsi"/>
          <w:sz w:val="16"/>
          <w:szCs w:val="16"/>
        </w:rPr>
      </w:pPr>
      <w:r w:rsidRPr="00506B75">
        <w:rPr>
          <w:rFonts w:cstheme="minorHAnsi"/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A27EB8" w:rsidRPr="00506B75" w:rsidTr="001B6CCF">
        <w:trPr>
          <w:trHeight w:val="536"/>
        </w:trPr>
        <w:tc>
          <w:tcPr>
            <w:tcW w:w="9070" w:type="dxa"/>
            <w:vAlign w:val="center"/>
          </w:tcPr>
          <w:p w:rsidR="00A27EB8" w:rsidRPr="00506B75" w:rsidRDefault="00A27EB8" w:rsidP="001B6CCF">
            <w:pPr>
              <w:rPr>
                <w:rFonts w:cstheme="minorHAnsi"/>
                <w:sz w:val="16"/>
                <w:szCs w:val="16"/>
                <w:vertAlign w:val="superscript"/>
              </w:rPr>
            </w:pPr>
            <w:r w:rsidRPr="00506B75">
              <w:rPr>
                <w:rFonts w:cstheme="minorHAnsi"/>
                <w:bCs/>
                <w:sz w:val="16"/>
                <w:szCs w:val="16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="00A27EB8" w:rsidRPr="00506B75" w:rsidRDefault="00A27EB8" w:rsidP="001B6CCF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506B75">
              <w:rPr>
                <w:rFonts w:cstheme="minorHAnsi"/>
                <w:b/>
                <w:bCs/>
                <w:sz w:val="16"/>
                <w:szCs w:val="16"/>
              </w:rPr>
              <w:t>120 h</w:t>
            </w:r>
          </w:p>
        </w:tc>
      </w:tr>
      <w:tr w:rsidR="00A27EB8" w:rsidRPr="00506B75" w:rsidTr="001B6CCF">
        <w:trPr>
          <w:trHeight w:val="476"/>
        </w:trPr>
        <w:tc>
          <w:tcPr>
            <w:tcW w:w="9070" w:type="dxa"/>
            <w:vAlign w:val="center"/>
          </w:tcPr>
          <w:p w:rsidR="00A27EB8" w:rsidRPr="00506B75" w:rsidRDefault="00A27EB8" w:rsidP="001B6CCF">
            <w:pPr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bCs/>
                <w:sz w:val="16"/>
                <w:szCs w:val="16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="00A27EB8" w:rsidRPr="00506B75" w:rsidRDefault="00322017" w:rsidP="001B6CCF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506B75">
              <w:rPr>
                <w:rFonts w:cstheme="minorHAnsi"/>
                <w:b/>
                <w:bCs/>
                <w:sz w:val="16"/>
                <w:szCs w:val="16"/>
              </w:rPr>
              <w:t>2</w:t>
            </w:r>
            <w:r w:rsidR="00A27EB8" w:rsidRPr="00506B75">
              <w:rPr>
                <w:rFonts w:cstheme="minorHAnsi"/>
                <w:b/>
                <w:bCs/>
                <w:sz w:val="16"/>
                <w:szCs w:val="16"/>
              </w:rPr>
              <w:t>ECTS</w:t>
            </w:r>
          </w:p>
        </w:tc>
      </w:tr>
    </w:tbl>
    <w:p w:rsidR="00A27EB8" w:rsidRPr="00506B75" w:rsidRDefault="00A27EB8" w:rsidP="00A27EB8">
      <w:pPr>
        <w:rPr>
          <w:rFonts w:cstheme="minorHAnsi"/>
          <w:sz w:val="16"/>
          <w:szCs w:val="16"/>
        </w:rPr>
      </w:pPr>
    </w:p>
    <w:p w:rsidR="00A27EB8" w:rsidRPr="00506B75" w:rsidRDefault="00A27EB8" w:rsidP="00A27EB8">
      <w:pPr>
        <w:rPr>
          <w:rFonts w:cstheme="minorHAnsi"/>
          <w:sz w:val="16"/>
          <w:szCs w:val="16"/>
        </w:rPr>
      </w:pPr>
      <w:r w:rsidRPr="00506B75">
        <w:rPr>
          <w:rFonts w:cstheme="minorHAnsi"/>
          <w:sz w:val="16"/>
          <w:szCs w:val="16"/>
        </w:rPr>
        <w:t>Tabela zgodności kierunkowych efektów uczenia się z efektami przedmiotu:</w:t>
      </w:r>
    </w:p>
    <w:p w:rsidR="00A27EB8" w:rsidRPr="00506B75" w:rsidRDefault="00A27EB8" w:rsidP="00A27EB8">
      <w:pPr>
        <w:rPr>
          <w:rFonts w:cstheme="minorHAnsi"/>
          <w:sz w:val="16"/>
          <w:szCs w:val="16"/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A27EB8" w:rsidRPr="00506B75" w:rsidTr="001B6CCF">
        <w:tc>
          <w:tcPr>
            <w:tcW w:w="1547" w:type="dxa"/>
          </w:tcPr>
          <w:p w:rsidR="00A27EB8" w:rsidRPr="00506B75" w:rsidRDefault="00A27EB8" w:rsidP="001B6CCF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:rsidR="00A27EB8" w:rsidRPr="00506B75" w:rsidRDefault="00A27EB8" w:rsidP="001B6CCF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="00A27EB8" w:rsidRPr="00506B75" w:rsidRDefault="00A27EB8" w:rsidP="001B6CCF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A27EB8" w:rsidRPr="00506B75" w:rsidRDefault="00A27EB8" w:rsidP="001B6CCF">
            <w:pPr>
              <w:jc w:val="center"/>
              <w:rPr>
                <w:rFonts w:cstheme="minorHAnsi"/>
                <w:bCs/>
                <w:sz w:val="16"/>
                <w:szCs w:val="16"/>
                <w:vertAlign w:val="superscript"/>
              </w:rPr>
            </w:pPr>
            <w:r w:rsidRPr="00506B75">
              <w:rPr>
                <w:rFonts w:cstheme="minorHAnsi"/>
                <w:sz w:val="16"/>
                <w:szCs w:val="16"/>
              </w:rPr>
              <w:t>Oddziaływanie zajęć na efekt kierunkowy*</w:t>
            </w:r>
            <w:r w:rsidRPr="00506B75">
              <w:rPr>
                <w:rFonts w:cstheme="minorHAnsi"/>
                <w:sz w:val="16"/>
                <w:szCs w:val="16"/>
                <w:vertAlign w:val="superscript"/>
              </w:rPr>
              <w:t>)</w:t>
            </w:r>
          </w:p>
        </w:tc>
      </w:tr>
      <w:tr w:rsidR="00A27EB8" w:rsidRPr="00506B75" w:rsidTr="001B6CCF">
        <w:tc>
          <w:tcPr>
            <w:tcW w:w="1547" w:type="dxa"/>
          </w:tcPr>
          <w:p w:rsidR="00A27EB8" w:rsidRPr="00506B75" w:rsidRDefault="00A27EB8" w:rsidP="001B6CCF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506B75">
              <w:rPr>
                <w:rFonts w:cstheme="minorHAnsi"/>
                <w:bCs/>
                <w:color w:val="A6A6A6"/>
                <w:sz w:val="16"/>
                <w:szCs w:val="16"/>
              </w:rPr>
              <w:t>Wiedza – W1</w:t>
            </w:r>
          </w:p>
        </w:tc>
        <w:tc>
          <w:tcPr>
            <w:tcW w:w="4563" w:type="dxa"/>
          </w:tcPr>
          <w:p w:rsidR="00A27EB8" w:rsidRPr="00506B75" w:rsidRDefault="00437C05" w:rsidP="00951559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Student </w:t>
            </w:r>
            <w:r w:rsidR="00951559">
              <w:rPr>
                <w:rFonts w:eastAsia="Times New Roman" w:cstheme="minorHAnsi"/>
                <w:sz w:val="16"/>
                <w:szCs w:val="16"/>
                <w:lang w:eastAsia="pl-PL"/>
              </w:rPr>
              <w:t>zna</w:t>
            </w:r>
            <w:r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pojęcie stresu oksydacyjnego i </w:t>
            </w:r>
            <w:proofErr w:type="spellStart"/>
            <w:r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>nitrozacyjnego</w:t>
            </w:r>
            <w:proofErr w:type="spellEnd"/>
            <w:r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oraz wymienia elementy związane z metabolizmem reaktywnych cząsteczek</w:t>
            </w:r>
          </w:p>
        </w:tc>
        <w:tc>
          <w:tcPr>
            <w:tcW w:w="3001" w:type="dxa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 xml:space="preserve">K_W01, </w:t>
            </w:r>
          </w:p>
        </w:tc>
        <w:tc>
          <w:tcPr>
            <w:tcW w:w="1381" w:type="dxa"/>
          </w:tcPr>
          <w:p w:rsidR="00A27EB8" w:rsidRPr="00506B75" w:rsidRDefault="00A27EB8" w:rsidP="001B6CCF">
            <w:pPr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bCs/>
                <w:sz w:val="16"/>
                <w:szCs w:val="16"/>
              </w:rPr>
              <w:t>1</w:t>
            </w:r>
          </w:p>
        </w:tc>
      </w:tr>
      <w:tr w:rsidR="00A27EB8" w:rsidRPr="00506B75" w:rsidTr="001B6CCF">
        <w:tc>
          <w:tcPr>
            <w:tcW w:w="1547" w:type="dxa"/>
          </w:tcPr>
          <w:p w:rsidR="00A27EB8" w:rsidRPr="00506B75" w:rsidRDefault="00A27EB8" w:rsidP="001B6CCF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506B75">
              <w:rPr>
                <w:rFonts w:cstheme="minorHAnsi"/>
                <w:bCs/>
                <w:color w:val="A6A6A6"/>
                <w:sz w:val="16"/>
                <w:szCs w:val="16"/>
              </w:rPr>
              <w:t>Wiedza – W2</w:t>
            </w:r>
          </w:p>
        </w:tc>
        <w:tc>
          <w:tcPr>
            <w:tcW w:w="4563" w:type="dxa"/>
          </w:tcPr>
          <w:p w:rsidR="00437C05" w:rsidRPr="00506B75" w:rsidRDefault="00437C05" w:rsidP="00437C05">
            <w:pPr>
              <w:spacing w:line="240" w:lineRule="auto"/>
              <w:jc w:val="both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Student </w:t>
            </w:r>
            <w:r w:rsidR="00951559">
              <w:rPr>
                <w:rFonts w:eastAsia="Times New Roman" w:cstheme="minorHAnsi"/>
                <w:sz w:val="16"/>
                <w:szCs w:val="16"/>
                <w:lang w:eastAsia="pl-PL"/>
              </w:rPr>
              <w:t>zna</w:t>
            </w:r>
            <w:r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</w:t>
            </w:r>
            <w:r w:rsidR="00F00031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w pogłębionym stopniu </w:t>
            </w:r>
            <w:r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wpływ czynników  </w:t>
            </w:r>
            <w:proofErr w:type="spellStart"/>
            <w:r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>endo</w:t>
            </w:r>
            <w:proofErr w:type="spellEnd"/>
            <w:r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- i egzogennych na powstawanie stresu </w:t>
            </w:r>
            <w:proofErr w:type="spellStart"/>
            <w:r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>nitrooksydacyjnego</w:t>
            </w:r>
            <w:proofErr w:type="spellEnd"/>
          </w:p>
          <w:p w:rsidR="00A27EB8" w:rsidRPr="00506B75" w:rsidRDefault="00A27EB8" w:rsidP="001B6CC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01" w:type="dxa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K_W01, K_W05</w:t>
            </w:r>
          </w:p>
        </w:tc>
        <w:tc>
          <w:tcPr>
            <w:tcW w:w="1381" w:type="dxa"/>
          </w:tcPr>
          <w:p w:rsidR="00A27EB8" w:rsidRPr="00506B75" w:rsidRDefault="00A27EB8" w:rsidP="001B6CCF">
            <w:pPr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bCs/>
                <w:sz w:val="16"/>
                <w:szCs w:val="16"/>
              </w:rPr>
              <w:t>2,2</w:t>
            </w:r>
          </w:p>
        </w:tc>
      </w:tr>
      <w:tr w:rsidR="00A27EB8" w:rsidRPr="00506B75" w:rsidTr="001B6CCF">
        <w:tc>
          <w:tcPr>
            <w:tcW w:w="1547" w:type="dxa"/>
          </w:tcPr>
          <w:p w:rsidR="00A27EB8" w:rsidRPr="00506B75" w:rsidRDefault="00A27EB8" w:rsidP="001B6CCF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506B75">
              <w:rPr>
                <w:rFonts w:cstheme="minorHAnsi"/>
                <w:bCs/>
                <w:color w:val="A6A6A6"/>
                <w:sz w:val="16"/>
                <w:szCs w:val="16"/>
              </w:rPr>
              <w:t>Wiedza - W3</w:t>
            </w:r>
          </w:p>
        </w:tc>
        <w:tc>
          <w:tcPr>
            <w:tcW w:w="4563" w:type="dxa"/>
          </w:tcPr>
          <w:p w:rsidR="00A27EB8" w:rsidRPr="00506B75" w:rsidRDefault="00437C05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Student wymienia markery stresu </w:t>
            </w:r>
            <w:proofErr w:type="spellStart"/>
            <w:r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>nitrooksydacyjnego</w:t>
            </w:r>
            <w:proofErr w:type="spellEnd"/>
            <w:r w:rsidRPr="00506B75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 </w:t>
            </w:r>
          </w:p>
        </w:tc>
        <w:tc>
          <w:tcPr>
            <w:tcW w:w="3001" w:type="dxa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K_W01, K_W05</w:t>
            </w:r>
          </w:p>
        </w:tc>
        <w:tc>
          <w:tcPr>
            <w:tcW w:w="1381" w:type="dxa"/>
          </w:tcPr>
          <w:p w:rsidR="00A27EB8" w:rsidRPr="00506B75" w:rsidRDefault="00A27EB8" w:rsidP="001B6CCF">
            <w:pPr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bCs/>
                <w:sz w:val="16"/>
                <w:szCs w:val="16"/>
              </w:rPr>
              <w:t>2,2</w:t>
            </w:r>
          </w:p>
        </w:tc>
      </w:tr>
      <w:tr w:rsidR="00A27EB8" w:rsidRPr="00506B75" w:rsidTr="001B6CCF">
        <w:tc>
          <w:tcPr>
            <w:tcW w:w="1547" w:type="dxa"/>
          </w:tcPr>
          <w:p w:rsidR="00A27EB8" w:rsidRPr="00506B75" w:rsidRDefault="00A27EB8" w:rsidP="001B6CCF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506B75">
              <w:rPr>
                <w:rFonts w:cstheme="minorHAnsi"/>
                <w:bCs/>
                <w:color w:val="A6A6A6"/>
                <w:sz w:val="16"/>
                <w:szCs w:val="16"/>
              </w:rPr>
              <w:t>Umiejętności – U1</w:t>
            </w:r>
          </w:p>
        </w:tc>
        <w:tc>
          <w:tcPr>
            <w:tcW w:w="4563" w:type="dxa"/>
          </w:tcPr>
          <w:p w:rsidR="00437C05" w:rsidRPr="00506B75" w:rsidRDefault="00437C05" w:rsidP="00437C05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 xml:space="preserve">Student potrafi  dobrać właściwą metodę do badania stresu </w:t>
            </w:r>
            <w:proofErr w:type="spellStart"/>
            <w:r w:rsidRPr="00506B75">
              <w:rPr>
                <w:rFonts w:cstheme="minorHAnsi"/>
                <w:sz w:val="16"/>
                <w:szCs w:val="16"/>
              </w:rPr>
              <w:t>nitrooksydacyjnego</w:t>
            </w:r>
            <w:proofErr w:type="spellEnd"/>
            <w:r w:rsidRPr="00506B75">
              <w:rPr>
                <w:rFonts w:cstheme="minorHAnsi"/>
                <w:sz w:val="16"/>
                <w:szCs w:val="16"/>
              </w:rPr>
              <w:t>.</w:t>
            </w:r>
          </w:p>
          <w:p w:rsidR="00A27EB8" w:rsidRPr="00506B75" w:rsidRDefault="00A27EB8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 xml:space="preserve">K_U01, </w:t>
            </w:r>
          </w:p>
        </w:tc>
        <w:tc>
          <w:tcPr>
            <w:tcW w:w="1381" w:type="dxa"/>
          </w:tcPr>
          <w:p w:rsidR="00A27EB8" w:rsidRPr="00506B75" w:rsidRDefault="00A27EB8" w:rsidP="001B6CCF">
            <w:pPr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A27EB8" w:rsidRPr="00506B75" w:rsidTr="001B6CCF">
        <w:tc>
          <w:tcPr>
            <w:tcW w:w="1547" w:type="dxa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506B75">
              <w:rPr>
                <w:rFonts w:cstheme="minorHAnsi"/>
                <w:bCs/>
                <w:color w:val="A6A6A6"/>
                <w:sz w:val="16"/>
                <w:szCs w:val="16"/>
              </w:rPr>
              <w:t>Umiejętności – U2</w:t>
            </w:r>
          </w:p>
        </w:tc>
        <w:tc>
          <w:tcPr>
            <w:tcW w:w="4563" w:type="dxa"/>
          </w:tcPr>
          <w:p w:rsidR="00A27EB8" w:rsidRPr="00506B75" w:rsidRDefault="00437C05" w:rsidP="001B6CC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 xml:space="preserve">Student potrafi znaleźć i dobrać literaturę naukową dotyczącą stresu </w:t>
            </w:r>
            <w:proofErr w:type="spellStart"/>
            <w:r w:rsidRPr="00506B75">
              <w:rPr>
                <w:rFonts w:cstheme="minorHAnsi"/>
                <w:sz w:val="16"/>
                <w:szCs w:val="16"/>
              </w:rPr>
              <w:t>nitrooksydacyjnego</w:t>
            </w:r>
            <w:proofErr w:type="spellEnd"/>
            <w:r w:rsidRPr="00506B75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3001" w:type="dxa"/>
          </w:tcPr>
          <w:p w:rsidR="00A27EB8" w:rsidRPr="00506B75" w:rsidRDefault="00A27EB8" w:rsidP="001B6CCF">
            <w:pPr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K_U02, K_U04</w:t>
            </w:r>
          </w:p>
        </w:tc>
        <w:tc>
          <w:tcPr>
            <w:tcW w:w="1381" w:type="dxa"/>
          </w:tcPr>
          <w:p w:rsidR="00A27EB8" w:rsidRPr="00506B75" w:rsidRDefault="00A27EB8" w:rsidP="001B6CCF">
            <w:pPr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bCs/>
                <w:sz w:val="16"/>
                <w:szCs w:val="16"/>
              </w:rPr>
              <w:t>2,2</w:t>
            </w:r>
          </w:p>
        </w:tc>
      </w:tr>
      <w:tr w:rsidR="00A27EB8" w:rsidRPr="00506B75" w:rsidTr="001B6CCF">
        <w:tc>
          <w:tcPr>
            <w:tcW w:w="1547" w:type="dxa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506B75">
              <w:rPr>
                <w:rFonts w:cstheme="minorHAnsi"/>
                <w:bCs/>
                <w:color w:val="A6A6A6"/>
                <w:sz w:val="16"/>
                <w:szCs w:val="16"/>
              </w:rPr>
              <w:t>Umiejętności – U3</w:t>
            </w:r>
          </w:p>
        </w:tc>
        <w:tc>
          <w:tcPr>
            <w:tcW w:w="4563" w:type="dxa"/>
          </w:tcPr>
          <w:p w:rsidR="00A27EB8" w:rsidRPr="00506B75" w:rsidRDefault="004F6D42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Student analizuje i interpretuje wyniki przeprowadzanych analiz.</w:t>
            </w:r>
          </w:p>
        </w:tc>
        <w:tc>
          <w:tcPr>
            <w:tcW w:w="3001" w:type="dxa"/>
          </w:tcPr>
          <w:p w:rsidR="00A27EB8" w:rsidRPr="00506B75" w:rsidRDefault="00A27EB8" w:rsidP="001B6CCF">
            <w:pPr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sz w:val="16"/>
                <w:szCs w:val="16"/>
              </w:rPr>
              <w:t>K_U02, K_U07, K_U010</w:t>
            </w:r>
          </w:p>
        </w:tc>
        <w:tc>
          <w:tcPr>
            <w:tcW w:w="1381" w:type="dxa"/>
          </w:tcPr>
          <w:p w:rsidR="00A27EB8" w:rsidRPr="00506B75" w:rsidRDefault="00A27EB8" w:rsidP="001B6CCF">
            <w:pPr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bCs/>
                <w:sz w:val="16"/>
                <w:szCs w:val="16"/>
              </w:rPr>
              <w:t>1,2,2</w:t>
            </w:r>
          </w:p>
        </w:tc>
      </w:tr>
      <w:tr w:rsidR="00A27EB8" w:rsidRPr="00506B75" w:rsidTr="001B6CCF">
        <w:tc>
          <w:tcPr>
            <w:tcW w:w="1547" w:type="dxa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506B75">
              <w:rPr>
                <w:rFonts w:cstheme="minorHAnsi"/>
                <w:bCs/>
                <w:color w:val="A6A6A6"/>
                <w:sz w:val="16"/>
                <w:szCs w:val="16"/>
              </w:rPr>
              <w:t>Kompetencje – K1</w:t>
            </w:r>
          </w:p>
        </w:tc>
        <w:tc>
          <w:tcPr>
            <w:tcW w:w="4563" w:type="dxa"/>
          </w:tcPr>
          <w:p w:rsidR="004F6D42" w:rsidRPr="00506B75" w:rsidRDefault="004F6D42" w:rsidP="004F6D42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bCs/>
                <w:sz w:val="16"/>
                <w:szCs w:val="16"/>
              </w:rPr>
              <w:t>Student potrafi współdziałać w grupie przyjmując w niej różne role.</w:t>
            </w:r>
          </w:p>
          <w:p w:rsidR="00A27EB8" w:rsidRPr="00506B75" w:rsidRDefault="00A27EB8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:rsidR="00A27EB8" w:rsidRPr="00506B75" w:rsidRDefault="00A27EB8" w:rsidP="001B6CCF">
            <w:pPr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:rsidR="00A27EB8" w:rsidRPr="00506B75" w:rsidRDefault="00A27EB8" w:rsidP="001B6CCF">
            <w:pPr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A27EB8" w:rsidRPr="00506B75" w:rsidTr="001B6CCF">
        <w:tc>
          <w:tcPr>
            <w:tcW w:w="1547" w:type="dxa"/>
          </w:tcPr>
          <w:p w:rsidR="00A27EB8" w:rsidRPr="00506B75" w:rsidRDefault="00A27EB8" w:rsidP="001B6CCF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506B75">
              <w:rPr>
                <w:rFonts w:cstheme="minorHAnsi"/>
                <w:bCs/>
                <w:color w:val="A6A6A6"/>
                <w:sz w:val="16"/>
                <w:szCs w:val="16"/>
              </w:rPr>
              <w:t>Kompetencje – K2</w:t>
            </w:r>
          </w:p>
        </w:tc>
        <w:tc>
          <w:tcPr>
            <w:tcW w:w="4563" w:type="dxa"/>
          </w:tcPr>
          <w:p w:rsidR="00A27EB8" w:rsidRPr="00506B75" w:rsidRDefault="004F6D42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bCs/>
                <w:sz w:val="16"/>
                <w:szCs w:val="16"/>
              </w:rPr>
              <w:t>Student ma świadomość potrzeby dokształcania i samodoskonalenia.</w:t>
            </w:r>
          </w:p>
        </w:tc>
        <w:tc>
          <w:tcPr>
            <w:tcW w:w="3001" w:type="dxa"/>
          </w:tcPr>
          <w:p w:rsidR="00A27EB8" w:rsidRPr="00506B75" w:rsidRDefault="00A27EB8" w:rsidP="001B6CCF">
            <w:pPr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bCs/>
                <w:sz w:val="16"/>
                <w:szCs w:val="16"/>
              </w:rPr>
              <w:t>K_K03, K_K04</w:t>
            </w:r>
          </w:p>
        </w:tc>
        <w:tc>
          <w:tcPr>
            <w:tcW w:w="1381" w:type="dxa"/>
          </w:tcPr>
          <w:p w:rsidR="00A27EB8" w:rsidRPr="00506B75" w:rsidRDefault="00A27EB8" w:rsidP="001B6CCF">
            <w:pPr>
              <w:rPr>
                <w:rFonts w:cstheme="minorHAnsi"/>
                <w:bCs/>
                <w:sz w:val="16"/>
                <w:szCs w:val="16"/>
              </w:rPr>
            </w:pPr>
            <w:r w:rsidRPr="00506B75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</w:tbl>
    <w:p w:rsidR="00A27EB8" w:rsidRPr="00506B75" w:rsidRDefault="00A27EB8" w:rsidP="00A27EB8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</w:p>
    <w:p w:rsidR="00A27EB8" w:rsidRPr="00506B75" w:rsidRDefault="00A27EB8" w:rsidP="00A27EB8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506B75">
        <w:rPr>
          <w:rFonts w:asciiTheme="minorHAnsi" w:hAnsiTheme="minorHAnsi" w:cstheme="minorHAnsi"/>
          <w:color w:val="auto"/>
          <w:sz w:val="16"/>
          <w:szCs w:val="16"/>
        </w:rPr>
        <w:t>*)</w:t>
      </w:r>
    </w:p>
    <w:p w:rsidR="00A27EB8" w:rsidRPr="00506B75" w:rsidRDefault="00A27EB8" w:rsidP="00A27EB8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506B75">
        <w:rPr>
          <w:rFonts w:asciiTheme="minorHAnsi" w:hAnsiTheme="minorHAnsi" w:cstheme="minorHAnsi"/>
          <w:color w:val="auto"/>
          <w:sz w:val="16"/>
          <w:szCs w:val="16"/>
        </w:rPr>
        <w:t xml:space="preserve">3 – zaawansowany i szczegółowy, </w:t>
      </w:r>
    </w:p>
    <w:p w:rsidR="00A27EB8" w:rsidRPr="00506B75" w:rsidRDefault="00A27EB8" w:rsidP="00A27EB8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506B75">
        <w:rPr>
          <w:rFonts w:asciiTheme="minorHAnsi" w:hAnsiTheme="minorHAnsi" w:cstheme="minorHAnsi"/>
          <w:color w:val="auto"/>
          <w:sz w:val="16"/>
          <w:szCs w:val="16"/>
        </w:rPr>
        <w:t>2 – znaczący,</w:t>
      </w:r>
    </w:p>
    <w:p w:rsidR="00A27EB8" w:rsidRPr="00506B75" w:rsidRDefault="00A27EB8" w:rsidP="00A27EB8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506B75">
        <w:rPr>
          <w:rFonts w:asciiTheme="minorHAnsi" w:hAnsiTheme="minorHAnsi" w:cstheme="minorHAnsi"/>
          <w:color w:val="auto"/>
          <w:sz w:val="16"/>
          <w:szCs w:val="16"/>
        </w:rPr>
        <w:t>1 – podstawowy,</w:t>
      </w:r>
    </w:p>
    <w:p w:rsidR="00A27EB8" w:rsidRPr="00506B75" w:rsidRDefault="00A27EB8" w:rsidP="00A27EB8">
      <w:pPr>
        <w:rPr>
          <w:rFonts w:cstheme="minorHAnsi"/>
          <w:sz w:val="16"/>
          <w:szCs w:val="16"/>
        </w:rPr>
      </w:pPr>
    </w:p>
    <w:p w:rsidR="00A27EB8" w:rsidRPr="00506B75" w:rsidRDefault="00A27EB8" w:rsidP="00A27EB8">
      <w:pPr>
        <w:rPr>
          <w:rFonts w:cstheme="minorHAnsi"/>
          <w:sz w:val="16"/>
          <w:szCs w:val="16"/>
        </w:rPr>
      </w:pPr>
    </w:p>
    <w:p w:rsidR="00DD2EE6" w:rsidRPr="00506B75" w:rsidRDefault="00DD2EE6">
      <w:pPr>
        <w:rPr>
          <w:rFonts w:cstheme="minorHAnsi"/>
          <w:sz w:val="16"/>
          <w:szCs w:val="16"/>
        </w:rPr>
      </w:pPr>
    </w:p>
    <w:sectPr w:rsidR="00DD2EE6" w:rsidRPr="00506B75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EB8"/>
    <w:rsid w:val="00286601"/>
    <w:rsid w:val="00322017"/>
    <w:rsid w:val="00437C05"/>
    <w:rsid w:val="004F6D42"/>
    <w:rsid w:val="00506B75"/>
    <w:rsid w:val="00640C94"/>
    <w:rsid w:val="006C7B9D"/>
    <w:rsid w:val="00822AAC"/>
    <w:rsid w:val="008D12A5"/>
    <w:rsid w:val="00951559"/>
    <w:rsid w:val="00A27EB8"/>
    <w:rsid w:val="00D80104"/>
    <w:rsid w:val="00DB114C"/>
    <w:rsid w:val="00DD2EE6"/>
    <w:rsid w:val="00EA47EE"/>
    <w:rsid w:val="00F00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AE5995-99C3-41EA-94A7-BE24C4043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27EB8"/>
    <w:pPr>
      <w:spacing w:after="0" w:line="36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27E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rsid w:val="00A27EB8"/>
    <w:pPr>
      <w:spacing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27EB8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851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Cień</dc:creator>
  <cp:keywords/>
  <dc:description/>
  <cp:lastModifiedBy>Wojtek</cp:lastModifiedBy>
  <cp:revision>9</cp:revision>
  <dcterms:created xsi:type="dcterms:W3CDTF">2020-05-24T20:18:00Z</dcterms:created>
  <dcterms:modified xsi:type="dcterms:W3CDTF">2020-07-01T15:57:00Z</dcterms:modified>
</cp:coreProperties>
</file>