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1F9" w:rsidRPr="00E64FBA" w:rsidRDefault="00ED11F9" w:rsidP="00ED11F9">
      <w:pPr>
        <w:rPr>
          <w:rFonts w:cstheme="minorHAnsi"/>
          <w:b/>
          <w:bCs/>
          <w:color w:val="C0C0C0"/>
          <w:sz w:val="16"/>
          <w:szCs w:val="16"/>
        </w:rPr>
      </w:pPr>
      <w:r w:rsidRPr="00E64FBA">
        <w:rPr>
          <w:rFonts w:cstheme="minorHAnsi"/>
          <w:bCs/>
          <w:color w:val="C0C0C0"/>
          <w:sz w:val="16"/>
          <w:szCs w:val="16"/>
        </w:rPr>
        <w:t>Opis</w:t>
      </w:r>
      <w:r w:rsidRPr="00E64FBA">
        <w:rPr>
          <w:rFonts w:cstheme="minorHAnsi"/>
          <w:b/>
          <w:bCs/>
          <w:color w:val="C0C0C0"/>
          <w:sz w:val="16"/>
          <w:szCs w:val="16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RPr="00E64FBA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0414" w:rsidRPr="00E64FBA" w:rsidRDefault="00CD0414" w:rsidP="00417454">
            <w:pPr>
              <w:spacing w:line="240" w:lineRule="auto"/>
              <w:rPr>
                <w:rFonts w:cstheme="minorHAnsi"/>
                <w:b/>
                <w:bCs/>
                <w:color w:val="C0C0C0"/>
                <w:sz w:val="20"/>
                <w:szCs w:val="20"/>
              </w:rPr>
            </w:pPr>
            <w:r w:rsidRPr="00E64FBA">
              <w:rPr>
                <w:rFonts w:cstheme="minorHAnsi"/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CD0414" w:rsidRPr="00E64FBA" w:rsidRDefault="001C191D" w:rsidP="00417454">
            <w:pPr>
              <w:spacing w:line="240" w:lineRule="auto"/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</w:pPr>
            <w:r w:rsidRPr="00E64FBA">
              <w:rPr>
                <w:rFonts w:cstheme="minorHAnsi"/>
                <w:b/>
                <w:bCs/>
                <w:sz w:val="20"/>
                <w:szCs w:val="20"/>
              </w:rPr>
              <w:t xml:space="preserve">Biologiczne podstawy kryminalistyki  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CD0414" w:rsidRPr="00E64FBA" w:rsidRDefault="00CD0414" w:rsidP="0041745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E64FBA">
              <w:rPr>
                <w:rFonts w:cstheme="minorHAnsi"/>
                <w:b/>
                <w:bCs/>
                <w:sz w:val="16"/>
                <w:szCs w:val="16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D0414" w:rsidRPr="00E64FBA" w:rsidRDefault="001C191D" w:rsidP="0041745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E64FBA">
              <w:rPr>
                <w:rFonts w:cstheme="minorHAnsi"/>
                <w:b/>
                <w:bCs/>
                <w:sz w:val="16"/>
                <w:szCs w:val="16"/>
              </w:rPr>
              <w:t>1</w:t>
            </w:r>
          </w:p>
        </w:tc>
      </w:tr>
      <w:tr w:rsidR="00CD0414" w:rsidRPr="003C3CFE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CD0414" w:rsidRPr="00E64FBA" w:rsidRDefault="009B21A4" w:rsidP="009B21A4">
            <w:pPr>
              <w:tabs>
                <w:tab w:val="left" w:pos="6592"/>
              </w:tabs>
              <w:spacing w:line="240" w:lineRule="auto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Nazwa zajęć w</w:t>
            </w:r>
            <w:r w:rsidR="00CD0414" w:rsidRPr="00E64FBA">
              <w:rPr>
                <w:rFonts w:cstheme="minorHAnsi"/>
                <w:sz w:val="16"/>
                <w:szCs w:val="16"/>
              </w:rPr>
              <w:t xml:space="preserve"> j. angielski</w:t>
            </w:r>
            <w:r w:rsidRPr="00E64FBA">
              <w:rPr>
                <w:rFonts w:cstheme="minorHAnsi"/>
                <w:sz w:val="16"/>
                <w:szCs w:val="16"/>
              </w:rPr>
              <w:t>m</w:t>
            </w:r>
            <w:r w:rsidR="00CD0414" w:rsidRPr="00E64FBA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CD0414" w:rsidRPr="00E64FBA" w:rsidRDefault="001C191D" w:rsidP="00417454">
            <w:pPr>
              <w:spacing w:line="240" w:lineRule="auto"/>
              <w:rPr>
                <w:rFonts w:cstheme="minorHAnsi"/>
                <w:bCs/>
                <w:sz w:val="16"/>
                <w:szCs w:val="16"/>
                <w:lang w:val="en-GB"/>
              </w:rPr>
            </w:pPr>
            <w:r w:rsidRPr="00E64FBA">
              <w:rPr>
                <w:rFonts w:cstheme="minorHAnsi"/>
                <w:bCs/>
                <w:sz w:val="16"/>
                <w:szCs w:val="16"/>
                <w:lang w:val="en-US"/>
              </w:rPr>
              <w:t>Biological bases of the forensic science</w:t>
            </w:r>
          </w:p>
        </w:tc>
      </w:tr>
      <w:tr w:rsidR="00CD0414" w:rsidRPr="00E64FBA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CD0414" w:rsidRPr="00E64FBA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0414" w:rsidRPr="00E64FBA" w:rsidRDefault="001C191D" w:rsidP="006C766B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Biologia</w:t>
            </w:r>
          </w:p>
        </w:tc>
      </w:tr>
      <w:tr w:rsidR="00CD0414" w:rsidRPr="00E64FBA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D0414" w:rsidRPr="00E64FBA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0414" w:rsidRPr="00E64FBA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207BBF" w:rsidRPr="00E64FBA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E64FBA" w:rsidRDefault="00207BBF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07BBF" w:rsidRPr="00E64FBA" w:rsidRDefault="00207BBF" w:rsidP="006C766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E64FBA" w:rsidRDefault="00207BBF" w:rsidP="00965A2D">
            <w:pPr>
              <w:spacing w:line="240" w:lineRule="auto"/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E64FBA">
              <w:rPr>
                <w:rFonts w:cstheme="minorHAnsi"/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207BBF" w:rsidRPr="00E64FBA" w:rsidRDefault="007831CD" w:rsidP="00207B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II</w:t>
            </w:r>
          </w:p>
        </w:tc>
      </w:tr>
      <w:tr w:rsidR="00CD0414" w:rsidRPr="00E64FBA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E64FBA" w:rsidRDefault="006C766B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E64FBA" w:rsidRDefault="007831CD" w:rsidP="006C766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 xml:space="preserve">X </w:t>
            </w:r>
            <w:r w:rsidR="006C766B" w:rsidRPr="00E64FBA">
              <w:rPr>
                <w:rFonts w:cstheme="minorHAnsi"/>
                <w:sz w:val="16"/>
                <w:szCs w:val="16"/>
              </w:rPr>
              <w:t>stacjonarne</w:t>
            </w:r>
          </w:p>
          <w:p w:rsidR="00CD0414" w:rsidRPr="00E64FBA" w:rsidRDefault="006C766B" w:rsidP="006C766B">
            <w:pPr>
              <w:spacing w:line="240" w:lineRule="auto"/>
              <w:rPr>
                <w:rFonts w:cstheme="minorHAnsi"/>
                <w:b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sym w:font="Wingdings" w:char="F0A8"/>
            </w:r>
            <w:r w:rsidRPr="00E64FBA">
              <w:rPr>
                <w:rFonts w:cstheme="minorHAnsi"/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E64FBA" w:rsidRDefault="006C766B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  <w:vertAlign w:val="superscript"/>
              </w:rPr>
            </w:pPr>
            <w:r w:rsidRPr="00E64FBA">
              <w:rPr>
                <w:rFonts w:cstheme="minorHAnsi"/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6C766B" w:rsidRPr="00E64FBA" w:rsidRDefault="006C766B" w:rsidP="006C766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sym w:font="Wingdings" w:char="F0A8"/>
            </w:r>
            <w:r w:rsidRPr="00E64FBA">
              <w:rPr>
                <w:rFonts w:cstheme="minorHAnsi"/>
                <w:sz w:val="16"/>
                <w:szCs w:val="16"/>
              </w:rPr>
              <w:t xml:space="preserve"> p</w:t>
            </w:r>
            <w:r w:rsidRPr="00E64FBA">
              <w:rPr>
                <w:rFonts w:cstheme="minorHAnsi"/>
                <w:bCs/>
                <w:sz w:val="16"/>
                <w:szCs w:val="16"/>
              </w:rPr>
              <w:t>odstawowe</w:t>
            </w:r>
          </w:p>
          <w:p w:rsidR="00CD0414" w:rsidRPr="00E64FBA" w:rsidRDefault="007831CD" w:rsidP="006C766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 xml:space="preserve">X </w:t>
            </w:r>
            <w:r w:rsidR="006C766B" w:rsidRPr="00E64FBA">
              <w:rPr>
                <w:rFonts w:cstheme="minorHAnsi"/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E64FBA" w:rsidRDefault="006C766B" w:rsidP="006C766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sym w:font="Wingdings" w:char="F0A8"/>
            </w:r>
            <w:r w:rsidRPr="00E64FBA">
              <w:rPr>
                <w:rFonts w:cstheme="minorHAnsi"/>
                <w:bCs/>
                <w:sz w:val="16"/>
                <w:szCs w:val="16"/>
              </w:rPr>
              <w:t xml:space="preserve"> obowiązkowe </w:t>
            </w:r>
          </w:p>
          <w:p w:rsidR="00CD0414" w:rsidRPr="00E64FBA" w:rsidRDefault="007831CD" w:rsidP="006C766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 xml:space="preserve">X </w:t>
            </w:r>
            <w:r w:rsidR="006C766B" w:rsidRPr="00E64FBA">
              <w:rPr>
                <w:rFonts w:cstheme="minorHAnsi"/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E64FBA" w:rsidRDefault="00207BBF" w:rsidP="007831CD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E64FBA">
              <w:rPr>
                <w:rFonts w:cstheme="minorHAnsi"/>
                <w:bCs/>
                <w:sz w:val="16"/>
                <w:szCs w:val="16"/>
              </w:rPr>
              <w:t>N</w:t>
            </w:r>
            <w:r w:rsidR="00CD0414" w:rsidRPr="00E64FBA">
              <w:rPr>
                <w:rFonts w:cstheme="minorHAnsi"/>
                <w:bCs/>
                <w:sz w:val="16"/>
                <w:szCs w:val="16"/>
              </w:rPr>
              <w:t>umer semestru</w:t>
            </w:r>
            <w:r w:rsidR="007831CD" w:rsidRPr="00E64FBA">
              <w:rPr>
                <w:rFonts w:cstheme="minorHAnsi"/>
                <w:bCs/>
                <w:sz w:val="16"/>
                <w:szCs w:val="16"/>
              </w:rPr>
              <w:t xml:space="preserve"> 2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CD0414" w:rsidRPr="00E64FBA" w:rsidRDefault="00207BBF" w:rsidP="007831CD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sym w:font="Wingdings" w:char="F0A8"/>
            </w:r>
            <w:r w:rsidR="00CD0414" w:rsidRPr="00E64FBA">
              <w:rPr>
                <w:rFonts w:cstheme="minorHAnsi"/>
                <w:sz w:val="16"/>
                <w:szCs w:val="16"/>
              </w:rPr>
              <w:t xml:space="preserve"> </w:t>
            </w:r>
            <w:r w:rsidR="00CD0414" w:rsidRPr="00E64FBA">
              <w:rPr>
                <w:rFonts w:cstheme="minorHAnsi"/>
                <w:bCs/>
                <w:sz w:val="16"/>
                <w:szCs w:val="16"/>
              </w:rPr>
              <w:t xml:space="preserve">semestr </w:t>
            </w:r>
            <w:r w:rsidR="00965A2D" w:rsidRPr="00E64FBA">
              <w:rPr>
                <w:rFonts w:cstheme="minorHAnsi"/>
                <w:bCs/>
                <w:sz w:val="16"/>
                <w:szCs w:val="16"/>
              </w:rPr>
              <w:t xml:space="preserve"> zimowy</w:t>
            </w:r>
            <w:r w:rsidR="00CD0414" w:rsidRPr="00E64FBA">
              <w:rPr>
                <w:rFonts w:cstheme="minorHAnsi"/>
                <w:bCs/>
                <w:sz w:val="16"/>
                <w:szCs w:val="16"/>
              </w:rPr>
              <w:br/>
            </w:r>
            <w:r w:rsidR="007831CD" w:rsidRPr="00E64FBA">
              <w:rPr>
                <w:rFonts w:cstheme="minorHAnsi"/>
                <w:sz w:val="16"/>
                <w:szCs w:val="16"/>
              </w:rPr>
              <w:t>x</w:t>
            </w:r>
            <w:r w:rsidR="00CD0414" w:rsidRPr="00E64FBA">
              <w:rPr>
                <w:rFonts w:cstheme="minorHAnsi"/>
                <w:sz w:val="16"/>
                <w:szCs w:val="16"/>
              </w:rPr>
              <w:t xml:space="preserve"> </w:t>
            </w:r>
            <w:r w:rsidR="00CD0414" w:rsidRPr="00E64FBA">
              <w:rPr>
                <w:rFonts w:cstheme="minorHAnsi"/>
                <w:bCs/>
                <w:sz w:val="16"/>
                <w:szCs w:val="16"/>
              </w:rPr>
              <w:t xml:space="preserve">semestr </w:t>
            </w:r>
            <w:r w:rsidR="00965A2D" w:rsidRPr="00E64FBA">
              <w:rPr>
                <w:rFonts w:cstheme="minorHAnsi"/>
                <w:bCs/>
                <w:sz w:val="16"/>
                <w:szCs w:val="16"/>
              </w:rPr>
              <w:t xml:space="preserve"> letni </w:t>
            </w:r>
          </w:p>
        </w:tc>
      </w:tr>
      <w:tr w:rsidR="00CD0414" w:rsidRPr="00E64FBA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E64FBA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E64FBA" w:rsidRDefault="00CD0414" w:rsidP="00CD0414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E64FBA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Rok akademicki, od którego obowiązuje</w:t>
            </w:r>
            <w:r w:rsidR="006C766B" w:rsidRPr="00E64FBA">
              <w:rPr>
                <w:rFonts w:cstheme="minorHAnsi"/>
                <w:sz w:val="16"/>
                <w:szCs w:val="16"/>
              </w:rPr>
              <w:t xml:space="preserve"> opis</w:t>
            </w:r>
            <w:r w:rsidR="000C4232" w:rsidRPr="00E64FBA">
              <w:rPr>
                <w:rFonts w:cstheme="minorHAnsi"/>
                <w:sz w:val="16"/>
                <w:szCs w:val="16"/>
              </w:rPr>
              <w:t xml:space="preserve"> (rocznik)</w:t>
            </w:r>
            <w:r w:rsidRPr="00E64FBA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E64FBA" w:rsidRDefault="00CD0414" w:rsidP="007831CD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20</w:t>
            </w:r>
            <w:r w:rsidR="007831CD" w:rsidRPr="00E64FBA">
              <w:rPr>
                <w:rFonts w:cstheme="minorHAnsi"/>
                <w:sz w:val="16"/>
                <w:szCs w:val="16"/>
              </w:rPr>
              <w:t>20</w:t>
            </w:r>
            <w:r w:rsidRPr="00E64FBA">
              <w:rPr>
                <w:rFonts w:cstheme="minorHAnsi"/>
                <w:sz w:val="16"/>
                <w:szCs w:val="16"/>
              </w:rPr>
              <w:t>/202</w:t>
            </w:r>
            <w:r w:rsidR="007831CD" w:rsidRPr="00E64FBA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E64FBA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E64FBA" w:rsidRDefault="007831CD" w:rsidP="007831CD">
            <w:pPr>
              <w:spacing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64FBA">
              <w:rPr>
                <w:rFonts w:cstheme="minorHAnsi"/>
                <w:b/>
                <w:sz w:val="16"/>
                <w:szCs w:val="16"/>
              </w:rPr>
              <w:t>ROL-B2-BE</w:t>
            </w:r>
            <w:r w:rsidR="00E97B2A" w:rsidRPr="00E64FBA">
              <w:rPr>
                <w:rFonts w:cstheme="minorHAnsi"/>
                <w:b/>
                <w:sz w:val="16"/>
                <w:szCs w:val="16"/>
              </w:rPr>
              <w:t>-M</w:t>
            </w:r>
            <w:r w:rsidRPr="00E64FBA">
              <w:rPr>
                <w:rFonts w:cstheme="minorHAnsi"/>
                <w:b/>
                <w:sz w:val="16"/>
                <w:szCs w:val="16"/>
              </w:rPr>
              <w:t>-02L-F1</w:t>
            </w:r>
          </w:p>
        </w:tc>
      </w:tr>
      <w:tr w:rsidR="00ED11F9" w:rsidRPr="00E64FBA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D11F9" w:rsidRPr="00E64FBA" w:rsidRDefault="00ED11F9" w:rsidP="00CD0414">
            <w:pPr>
              <w:spacing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ED11F9" w:rsidRPr="00E64FBA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E64FBA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E64FBA" w:rsidRDefault="00ED11F9" w:rsidP="00CD041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ED11F9" w:rsidRPr="00E64FBA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E64FBA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E64FBA" w:rsidRDefault="00ED11F9" w:rsidP="00CD041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ED11F9" w:rsidRPr="00E64FBA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E64FBA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E64FBA" w:rsidRDefault="00ED11F9" w:rsidP="00CD041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1C191D" w:rsidRPr="00E64FBA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1C191D" w:rsidRPr="00E64FBA" w:rsidRDefault="001C191D" w:rsidP="001C191D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E64FBA">
              <w:rPr>
                <w:rFonts w:cstheme="minorHAnsi"/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191D" w:rsidRPr="00E64FBA" w:rsidRDefault="001C191D" w:rsidP="001C191D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E64FBA">
              <w:rPr>
                <w:rFonts w:cstheme="minorHAnsi"/>
                <w:b/>
                <w:bCs/>
                <w:sz w:val="16"/>
                <w:szCs w:val="16"/>
              </w:rPr>
              <w:t>Wydział Rolnictwa i Biologii</w:t>
            </w:r>
          </w:p>
        </w:tc>
      </w:tr>
      <w:tr w:rsidR="001C191D" w:rsidRPr="00E64FBA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1C191D" w:rsidRPr="00E64FBA" w:rsidRDefault="001C191D" w:rsidP="001C191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191D" w:rsidRPr="00E64FBA" w:rsidRDefault="001C191D" w:rsidP="001C191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Celem przedmiotu jest zapoznanie z aktualnie stosowanymi metodami i procedurami badawczymi w naukach kryminalistycznych</w:t>
            </w:r>
          </w:p>
          <w:p w:rsidR="004C3465" w:rsidRPr="00E64FBA" w:rsidRDefault="004C3465" w:rsidP="004C3465">
            <w:pPr>
              <w:rPr>
                <w:rFonts w:cstheme="minorHAnsi"/>
                <w:b/>
                <w:sz w:val="16"/>
                <w:szCs w:val="16"/>
              </w:rPr>
            </w:pPr>
            <w:r w:rsidRPr="00E64FBA">
              <w:rPr>
                <w:rFonts w:cstheme="minorHAnsi"/>
                <w:b/>
                <w:sz w:val="16"/>
                <w:szCs w:val="16"/>
              </w:rPr>
              <w:t>Wykłady:</w:t>
            </w:r>
          </w:p>
          <w:p w:rsidR="004C3465" w:rsidRPr="00E64FBA" w:rsidRDefault="004C3465" w:rsidP="004C3465">
            <w:pPr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Pojęcie, definicja kryminalistyki, Wykorzystanie kryminalistyki w na potrzeby organów ścigania i wymiaru sprawiedliwości. Metody identyfikacji człowieka na podstawie wybranych cech biometrycznych. Metody identyfikacji NN zwłok i szczątków ludzkich. Biegły sądowy i jego opinia. System zarządzania w laboratoriach kryminalistycznych.</w:t>
            </w:r>
          </w:p>
          <w:p w:rsidR="004C3465" w:rsidRPr="00E64FBA" w:rsidRDefault="004C3465" w:rsidP="004C3465">
            <w:pPr>
              <w:rPr>
                <w:rFonts w:cstheme="minorHAnsi"/>
                <w:b/>
                <w:sz w:val="16"/>
                <w:szCs w:val="16"/>
              </w:rPr>
            </w:pPr>
            <w:r w:rsidRPr="00E64FBA">
              <w:rPr>
                <w:rFonts w:cstheme="minorHAnsi"/>
                <w:b/>
                <w:sz w:val="16"/>
                <w:szCs w:val="16"/>
              </w:rPr>
              <w:t>Ćwiczenia:</w:t>
            </w:r>
          </w:p>
          <w:p w:rsidR="004C3465" w:rsidRPr="00E64FBA" w:rsidRDefault="004C3465" w:rsidP="004C346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Ujawnianie i zabezpieczanie wybranych śladów kryminalistycznych. Zasady przeciwdziałania kontaminacji w badaniach kryminalistycznych. Z</w:t>
            </w:r>
            <w:r w:rsidRPr="00E64FBA">
              <w:rPr>
                <w:rFonts w:cstheme="minorHAnsi"/>
                <w:color w:val="333333"/>
                <w:sz w:val="16"/>
                <w:szCs w:val="16"/>
              </w:rPr>
              <w:t>aliczenie przedmiotu.</w:t>
            </w:r>
          </w:p>
          <w:p w:rsidR="001C191D" w:rsidRPr="00E64FBA" w:rsidRDefault="001C191D" w:rsidP="001C191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1C191D" w:rsidRPr="00E64FBA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1C191D" w:rsidRPr="00E64FBA" w:rsidRDefault="001C191D" w:rsidP="001C191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191D" w:rsidRPr="00E64FBA" w:rsidRDefault="001C191D" w:rsidP="001C191D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ind w:left="470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 xml:space="preserve">Wykłady …………………………………………………………………………;  liczba godzin </w:t>
            </w:r>
            <w:r w:rsidR="007831CD" w:rsidRPr="00E64FBA">
              <w:rPr>
                <w:rFonts w:cstheme="minorHAnsi"/>
                <w:sz w:val="16"/>
                <w:szCs w:val="16"/>
              </w:rPr>
              <w:t>15</w:t>
            </w:r>
            <w:r w:rsidRPr="00E64FBA">
              <w:rPr>
                <w:rFonts w:cstheme="minorHAnsi"/>
                <w:sz w:val="16"/>
                <w:szCs w:val="16"/>
              </w:rPr>
              <w:t xml:space="preserve">;  </w:t>
            </w:r>
          </w:p>
          <w:p w:rsidR="001C191D" w:rsidRPr="00E64FBA" w:rsidRDefault="001C191D" w:rsidP="001C191D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ind w:left="470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 xml:space="preserve">Ćwiczenia praktyczne i zaliczenie ……………………………………………;  liczba godzin  ; </w:t>
            </w:r>
          </w:p>
          <w:p w:rsidR="001C191D" w:rsidRPr="00E64FBA" w:rsidRDefault="001C191D" w:rsidP="001C191D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ind w:left="470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 xml:space="preserve">Seminarium………………………………………………………………………; liczba godzin  </w:t>
            </w:r>
          </w:p>
          <w:p w:rsidR="001C191D" w:rsidRPr="00E64FBA" w:rsidRDefault="001C191D" w:rsidP="001C191D">
            <w:pPr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3 godziny zajęć tygodniowo przez 5 tygodni</w:t>
            </w:r>
          </w:p>
          <w:p w:rsidR="001C191D" w:rsidRPr="00E64FBA" w:rsidRDefault="001C191D" w:rsidP="001C191D">
            <w:pPr>
              <w:spacing w:line="240" w:lineRule="auto"/>
              <w:ind w:left="470"/>
              <w:rPr>
                <w:rFonts w:cstheme="minorHAnsi"/>
                <w:sz w:val="16"/>
                <w:szCs w:val="16"/>
              </w:rPr>
            </w:pPr>
          </w:p>
        </w:tc>
      </w:tr>
      <w:tr w:rsidR="001C191D" w:rsidRPr="00E64FBA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1C191D" w:rsidRPr="00E64FBA" w:rsidRDefault="001C191D" w:rsidP="001C191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191D" w:rsidRPr="00E64FBA" w:rsidRDefault="001C191D" w:rsidP="001C191D">
            <w:pPr>
              <w:jc w:val="both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 xml:space="preserve">Wykłady prowadzone z użyciem prezentacji w PowerPoint. </w:t>
            </w:r>
          </w:p>
          <w:p w:rsidR="001C191D" w:rsidRPr="00E64FBA" w:rsidRDefault="001C191D" w:rsidP="001C191D">
            <w:pPr>
              <w:jc w:val="both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 xml:space="preserve">Ćwiczenia demonstracyjne z użyciem slajdów, filmów i eksponatów. </w:t>
            </w:r>
          </w:p>
          <w:p w:rsidR="001C191D" w:rsidRPr="00E64FBA" w:rsidRDefault="001C191D" w:rsidP="001C191D">
            <w:pPr>
              <w:jc w:val="both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Seminaria studenci przygotowują w oparciu o samodzielne poszukiwanie materiałów w Internecie.</w:t>
            </w:r>
          </w:p>
          <w:p w:rsidR="001C191D" w:rsidRPr="00E64FBA" w:rsidRDefault="001C191D" w:rsidP="001C191D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</w:tr>
      <w:tr w:rsidR="001C191D" w:rsidRPr="00E64FBA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1C191D" w:rsidRPr="00E64FBA" w:rsidRDefault="001C191D" w:rsidP="001C191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 xml:space="preserve">Wymagania formalne </w:t>
            </w:r>
          </w:p>
          <w:p w:rsidR="001C191D" w:rsidRPr="00E64FBA" w:rsidRDefault="001C191D" w:rsidP="001C191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191D" w:rsidRPr="00E64FBA" w:rsidRDefault="001C191D" w:rsidP="001C191D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  <w:p w:rsidR="001C191D" w:rsidRPr="00E64FBA" w:rsidRDefault="001C191D" w:rsidP="001C191D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Zaliczony kurs anatomii , fizjologii zwierząt, genetyki .</w:t>
            </w:r>
          </w:p>
          <w:p w:rsidR="001C191D" w:rsidRPr="00E64FBA" w:rsidRDefault="001C191D" w:rsidP="001C191D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</w:tr>
      <w:tr w:rsidR="001C191D" w:rsidRPr="00E64FBA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:rsidR="001C191D" w:rsidRPr="00E64FBA" w:rsidRDefault="001C191D" w:rsidP="001C191D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:rsidR="001C191D" w:rsidRPr="00E64FBA" w:rsidRDefault="001C191D" w:rsidP="001C191D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Wiedza:</w:t>
            </w:r>
          </w:p>
          <w:p w:rsidR="004C3465" w:rsidRPr="00E64FBA" w:rsidRDefault="004C3465" w:rsidP="004C3465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W1</w:t>
            </w:r>
            <w:r w:rsidRPr="00E64FBA"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  <w:r w:rsidR="00551E56" w:rsidRPr="00E64FBA"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  <w:r w:rsidR="00551E56" w:rsidRPr="00E64FBA">
              <w:rPr>
                <w:rFonts w:cstheme="minorHAnsi"/>
                <w:sz w:val="16"/>
                <w:szCs w:val="16"/>
              </w:rPr>
              <w:t xml:space="preserve">zna aktualne problemy z zakresu biologii oraz ich powiązania z innymi dyscyplinami przyrodniczymi </w:t>
            </w:r>
          </w:p>
          <w:p w:rsidR="004C3465" w:rsidRPr="00E64FBA" w:rsidRDefault="00551E56" w:rsidP="004C3465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W2 – zna miejsce i znaczenie biologii dla postępu naukowego i cywilizacyjnego</w:t>
            </w:r>
          </w:p>
          <w:p w:rsidR="001C191D" w:rsidRPr="00E64FBA" w:rsidRDefault="001C191D" w:rsidP="001C191D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.</w:t>
            </w:r>
          </w:p>
          <w:p w:rsidR="001C191D" w:rsidRPr="00E64FBA" w:rsidRDefault="001C191D" w:rsidP="001C191D">
            <w:pPr>
              <w:spacing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vAlign w:val="center"/>
          </w:tcPr>
          <w:p w:rsidR="001C191D" w:rsidRPr="00E64FBA" w:rsidRDefault="001C191D" w:rsidP="001C191D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Umiejętności:</w:t>
            </w:r>
          </w:p>
          <w:p w:rsidR="00551E56" w:rsidRPr="00E64FBA" w:rsidRDefault="004C3465" w:rsidP="00551E56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 xml:space="preserve">U1 </w:t>
            </w:r>
            <w:r w:rsidR="00551E56" w:rsidRPr="00E64FBA">
              <w:rPr>
                <w:rFonts w:cstheme="minorHAnsi"/>
                <w:color w:val="FF0000"/>
                <w:sz w:val="16"/>
                <w:szCs w:val="16"/>
              </w:rPr>
              <w:t xml:space="preserve"> </w:t>
            </w:r>
            <w:r w:rsidR="00551E56" w:rsidRPr="00E64FBA">
              <w:rPr>
                <w:rFonts w:cstheme="minorHAnsi"/>
                <w:sz w:val="16"/>
                <w:szCs w:val="16"/>
              </w:rPr>
              <w:t>potrafi śledzić i biegle wykorzystywać literaturę naukową i popularnonaukową z zakresu biologii</w:t>
            </w:r>
          </w:p>
          <w:p w:rsidR="004C3465" w:rsidRPr="00E64FBA" w:rsidRDefault="004C3465" w:rsidP="004C3465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 xml:space="preserve"> </w:t>
            </w:r>
          </w:p>
          <w:p w:rsidR="00551E56" w:rsidRPr="00E64FBA" w:rsidRDefault="004C3465" w:rsidP="00551E56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 xml:space="preserve">U2 </w:t>
            </w:r>
            <w:r w:rsidR="00551E56" w:rsidRPr="00E64FBA">
              <w:rPr>
                <w:rFonts w:cstheme="minorHAnsi"/>
                <w:sz w:val="16"/>
                <w:szCs w:val="16"/>
              </w:rPr>
              <w:t>potrafi zbierać i interpretować dane empiryczne oraz formułować prawidłowe wnioski</w:t>
            </w:r>
          </w:p>
          <w:p w:rsidR="001C191D" w:rsidRPr="00E64FBA" w:rsidRDefault="001C191D" w:rsidP="00551E56">
            <w:pPr>
              <w:spacing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4"/>
            <w:vAlign w:val="center"/>
          </w:tcPr>
          <w:p w:rsidR="001C191D" w:rsidRPr="00E64FBA" w:rsidRDefault="001C191D" w:rsidP="004C346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E64FBA">
              <w:rPr>
                <w:rFonts w:cstheme="minorHAnsi"/>
                <w:bCs/>
                <w:sz w:val="16"/>
                <w:szCs w:val="16"/>
              </w:rPr>
              <w:t>Kompetencje:</w:t>
            </w:r>
          </w:p>
          <w:p w:rsidR="004C3465" w:rsidRPr="00E64FBA" w:rsidRDefault="004C3465" w:rsidP="004C346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E64FBA">
              <w:rPr>
                <w:rFonts w:cstheme="minorHAnsi"/>
                <w:bCs/>
                <w:sz w:val="16"/>
                <w:szCs w:val="16"/>
              </w:rPr>
              <w:t xml:space="preserve">K1 </w:t>
            </w:r>
            <w:r w:rsidR="00996E6B" w:rsidRPr="00E64FBA">
              <w:rPr>
                <w:rFonts w:cstheme="minorHAnsi"/>
                <w:sz w:val="16"/>
                <w:szCs w:val="16"/>
              </w:rPr>
              <w:t xml:space="preserve"> jest gotowy do współdziałania i pracy w grupie, przyjmowania w niej różnych ról oraz brania odpowiedzialności za jej działania</w:t>
            </w:r>
          </w:p>
          <w:p w:rsidR="008A6AA1" w:rsidRPr="00E64FBA" w:rsidRDefault="008A6AA1" w:rsidP="004C346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E64FBA">
              <w:rPr>
                <w:rFonts w:cstheme="minorHAnsi"/>
                <w:bCs/>
                <w:sz w:val="16"/>
                <w:szCs w:val="16"/>
              </w:rPr>
              <w:t xml:space="preserve">K2 </w:t>
            </w:r>
            <w:r w:rsidR="00996E6B" w:rsidRPr="00E64FBA">
              <w:rPr>
                <w:rFonts w:cstheme="minorHAnsi"/>
                <w:sz w:val="16"/>
                <w:szCs w:val="16"/>
              </w:rPr>
              <w:t xml:space="preserve"> jest gotowy do współdziałania i pracy w grupie, przyjmowania w niej różnych ról oraz brania odpowiedzialności za jej działania</w:t>
            </w:r>
          </w:p>
          <w:p w:rsidR="004C3465" w:rsidRPr="00E64FBA" w:rsidRDefault="004C3465" w:rsidP="004C346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1C191D" w:rsidRPr="00E64FBA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1C191D" w:rsidRPr="00E64FBA" w:rsidRDefault="001C191D" w:rsidP="001C191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1C191D" w:rsidRPr="00E64FBA" w:rsidRDefault="001C191D" w:rsidP="001C191D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Zaliczenie ćwiczeń praktycznych sprawdzające znajomość metod ujawniania i zabezpieczania śladów kryminalistycznych. Zaliczenie przedmiotu w formie pisemnego kolokwium odbędzie się na ostatnich ćwiczeniach. Warunkiem dopuszczenia do zaliczenia przedmiotu jest obecność na wykładach i zaliczenie ćwiczeń.</w:t>
            </w:r>
          </w:p>
        </w:tc>
      </w:tr>
      <w:tr w:rsidR="001C191D" w:rsidRPr="00E64FBA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1C191D" w:rsidRPr="00E64FBA" w:rsidRDefault="001C191D" w:rsidP="001C191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1C191D" w:rsidRPr="00E64FBA" w:rsidRDefault="001C191D" w:rsidP="001C191D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Ocena umiejętności praktycznych studentów na zajęciach praktycznych – wpisanie oceny na liście obecności. Kolokwium pisemne</w:t>
            </w:r>
          </w:p>
        </w:tc>
      </w:tr>
      <w:tr w:rsidR="001C191D" w:rsidRPr="00E64FBA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1C191D" w:rsidRPr="00E64FBA" w:rsidRDefault="001C191D" w:rsidP="001C191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Elementy i wagi mające wpływ</w:t>
            </w:r>
          </w:p>
          <w:p w:rsidR="001C191D" w:rsidRPr="00E64FBA" w:rsidRDefault="001C191D" w:rsidP="001C191D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</w:pPr>
            <w:r w:rsidRPr="00E64FBA">
              <w:rPr>
                <w:rFonts w:cstheme="minorHAnsi"/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:rsidR="001C191D" w:rsidRPr="00E64FBA" w:rsidRDefault="001C191D" w:rsidP="001C191D">
            <w:pPr>
              <w:jc w:val="both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 xml:space="preserve">Elementy: </w:t>
            </w:r>
          </w:p>
          <w:p w:rsidR="001C191D" w:rsidRPr="00E64FBA" w:rsidRDefault="001C191D" w:rsidP="001C191D">
            <w:pPr>
              <w:jc w:val="both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obecność na zajęciach, ocena z zajęć praktycznych, ocena z testu.</w:t>
            </w:r>
          </w:p>
          <w:p w:rsidR="001C191D" w:rsidRPr="00E64FBA" w:rsidRDefault="001C191D" w:rsidP="001C191D">
            <w:pPr>
              <w:jc w:val="both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Wagi:</w:t>
            </w:r>
          </w:p>
          <w:p w:rsidR="001C191D" w:rsidRPr="00E64FBA" w:rsidRDefault="001C191D" w:rsidP="001C191D">
            <w:pPr>
              <w:jc w:val="both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 xml:space="preserve">1. 100% obecność, przy jej braku brak zaliczenia fakultetu </w:t>
            </w:r>
          </w:p>
          <w:p w:rsidR="001C191D" w:rsidRPr="00E64FBA" w:rsidRDefault="001C191D" w:rsidP="001C191D">
            <w:pPr>
              <w:jc w:val="both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2. zaliczenie praktyczne ćwiczeń – waga 0,2</w:t>
            </w:r>
          </w:p>
          <w:p w:rsidR="001C191D" w:rsidRPr="00E64FBA" w:rsidRDefault="001C191D" w:rsidP="001C191D">
            <w:pPr>
              <w:jc w:val="both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lastRenderedPageBreak/>
              <w:t xml:space="preserve">3. ocena z testu zaliczeniowego – waga 0,8 </w:t>
            </w:r>
          </w:p>
          <w:p w:rsidR="001C191D" w:rsidRPr="00E64FBA" w:rsidRDefault="001C191D" w:rsidP="001C191D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Obie oceny wystawiane są w skali 2 (ndst) – 5 (bdb). W ocenie ćwiczeń brane są pod uwagę umiejętność ujawniania i zabezpieczania śladów kryminalistycznych. Test pisemny składających się z 10 pytań ocenia zakres wiedzy, sposób jej przedstawienia oraz umiejętność kojarzenia informacji z różnych partii wykładanego materiału. Skala ocen: liczba uzyskanych punktów/ ocena: 0-5/2.0; 6/3.0; 7/3.5, 8/4; 9/4.5; 10/5 (K1, U1, W1)</w:t>
            </w:r>
          </w:p>
        </w:tc>
      </w:tr>
      <w:tr w:rsidR="001C191D" w:rsidRPr="00E64FBA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1C191D" w:rsidRPr="00E64FBA" w:rsidRDefault="001C191D" w:rsidP="001C191D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E64FBA">
              <w:rPr>
                <w:rFonts w:cstheme="minorHAnsi"/>
                <w:sz w:val="16"/>
                <w:szCs w:val="16"/>
              </w:rPr>
              <w:lastRenderedPageBreak/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1C191D" w:rsidRPr="00E64FBA" w:rsidRDefault="001C191D" w:rsidP="001C191D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Pomieszczenia dydaktyczne Katedry Chorób Dużych Zwierząt z Kliniką WMW</w:t>
            </w:r>
          </w:p>
        </w:tc>
      </w:tr>
      <w:tr w:rsidR="001C191D" w:rsidRPr="00E64FBA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1C191D" w:rsidRPr="00E64FBA" w:rsidRDefault="001C191D" w:rsidP="001C191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Literatura podstawowa</w:t>
            </w:r>
            <w:r w:rsidR="003C3CFE">
              <w:rPr>
                <w:rFonts w:cstheme="minorHAnsi"/>
                <w:sz w:val="16"/>
                <w:szCs w:val="16"/>
              </w:rPr>
              <w:t xml:space="preserve"> (1)</w:t>
            </w:r>
            <w:bookmarkStart w:id="0" w:name="_GoBack"/>
            <w:bookmarkEnd w:id="0"/>
            <w:r w:rsidRPr="00E64FBA">
              <w:rPr>
                <w:rFonts w:cstheme="minorHAnsi"/>
                <w:sz w:val="16"/>
                <w:szCs w:val="16"/>
              </w:rPr>
              <w:t xml:space="preserve"> i uzupełniająca:</w:t>
            </w:r>
          </w:p>
          <w:p w:rsidR="001C191D" w:rsidRPr="00E64FBA" w:rsidRDefault="001C191D" w:rsidP="001C191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1. M. Kała, D. Wilk, J. Wójcikiewicz, Ekspertyza sądowa. Zagadnienia wybrane, Wolters Kluwer 2017</w:t>
            </w:r>
          </w:p>
          <w:p w:rsidR="001C191D" w:rsidRPr="00E64FBA" w:rsidRDefault="001C191D" w:rsidP="001C191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2. T. Hanusek, Kryminalistyka zarys wykładu, Wydawnictwo Wolters Kluwer 2015.</w:t>
            </w:r>
          </w:p>
          <w:p w:rsidR="001C191D" w:rsidRPr="00E64FBA" w:rsidRDefault="001C191D" w:rsidP="001C191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3. M. Goc, J. Moszczyński, Ślady kryminalistyczne. Ujawnianie, zabezpieczanie, wykorzystanie, Difin, Warszawa.</w:t>
            </w:r>
          </w:p>
          <w:p w:rsidR="001C191D" w:rsidRPr="00E64FBA" w:rsidRDefault="001C191D" w:rsidP="001C191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  <w:p w:rsidR="001C191D" w:rsidRPr="00E64FBA" w:rsidRDefault="001C191D" w:rsidP="001C191D">
            <w:pPr>
              <w:spacing w:line="240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E64FBA">
              <w:rPr>
                <w:rFonts w:cstheme="minorHAnsi"/>
                <w:sz w:val="16"/>
                <w:szCs w:val="16"/>
                <w:lang w:val="en-US"/>
              </w:rPr>
              <w:t>…</w:t>
            </w:r>
          </w:p>
          <w:p w:rsidR="001C191D" w:rsidRPr="00E64FBA" w:rsidRDefault="001C191D" w:rsidP="001C191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1C191D" w:rsidRPr="00E64FBA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1C191D" w:rsidRPr="00E64FBA" w:rsidRDefault="001C191D" w:rsidP="001C191D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E64FBA">
              <w:rPr>
                <w:rFonts w:cstheme="minorHAnsi"/>
                <w:sz w:val="16"/>
                <w:szCs w:val="16"/>
              </w:rPr>
              <w:t>UWAGI</w:t>
            </w:r>
          </w:p>
          <w:p w:rsidR="001C191D" w:rsidRPr="00E64FBA" w:rsidRDefault="001C191D" w:rsidP="001C191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  <w:p w:rsidR="001C191D" w:rsidRPr="00E64FBA" w:rsidRDefault="001C191D" w:rsidP="001C191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  <w:p w:rsidR="001C191D" w:rsidRPr="00E64FBA" w:rsidRDefault="001C191D" w:rsidP="001C191D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</w:tbl>
    <w:p w:rsidR="00ED11F9" w:rsidRPr="00E64FBA" w:rsidRDefault="00ED11F9" w:rsidP="00ED11F9">
      <w:pPr>
        <w:rPr>
          <w:rFonts w:cstheme="minorHAnsi"/>
          <w:sz w:val="16"/>
          <w:szCs w:val="16"/>
        </w:rPr>
      </w:pPr>
      <w:r w:rsidRPr="00E64FBA">
        <w:rPr>
          <w:rFonts w:cstheme="minorHAnsi"/>
          <w:sz w:val="16"/>
          <w:szCs w:val="16"/>
        </w:rPr>
        <w:br/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E64FBA" w:rsidTr="006478A0">
        <w:trPr>
          <w:trHeight w:val="536"/>
        </w:trPr>
        <w:tc>
          <w:tcPr>
            <w:tcW w:w="9070" w:type="dxa"/>
            <w:vAlign w:val="center"/>
          </w:tcPr>
          <w:p w:rsidR="00ED11F9" w:rsidRPr="00E64FBA" w:rsidRDefault="00ED11F9" w:rsidP="008F7E6F">
            <w:pPr>
              <w:rPr>
                <w:rFonts w:cstheme="minorHAnsi"/>
                <w:sz w:val="16"/>
                <w:szCs w:val="16"/>
                <w:vertAlign w:val="superscript"/>
              </w:rPr>
            </w:pPr>
            <w:r w:rsidRPr="00E64FBA">
              <w:rPr>
                <w:rFonts w:cstheme="minorHAnsi"/>
                <w:bCs/>
                <w:sz w:val="16"/>
                <w:szCs w:val="16"/>
              </w:rPr>
              <w:t>Szacunkowa sumaryczna liczba godzin pracy studenta (kontaktowych i pracy własnej) niezbędna dla osiągnięcia zakładanych</w:t>
            </w:r>
            <w:r w:rsidR="008F7E6F" w:rsidRPr="00E64FBA">
              <w:rPr>
                <w:rFonts w:cstheme="minorHAnsi"/>
                <w:bCs/>
                <w:sz w:val="16"/>
                <w:szCs w:val="16"/>
              </w:rPr>
              <w:t xml:space="preserve"> dla zajęć</w:t>
            </w:r>
            <w:r w:rsidRPr="00E64FBA">
              <w:rPr>
                <w:rFonts w:cstheme="minorHAnsi"/>
                <w:bCs/>
                <w:sz w:val="16"/>
                <w:szCs w:val="16"/>
              </w:rPr>
              <w:t xml:space="preserve"> efektów </w:t>
            </w:r>
            <w:r w:rsidR="008F7E6F" w:rsidRPr="00E64FBA">
              <w:rPr>
                <w:rFonts w:cstheme="minorHAnsi"/>
                <w:bCs/>
                <w:sz w:val="16"/>
                <w:szCs w:val="16"/>
              </w:rPr>
              <w:t>uczenia się</w:t>
            </w:r>
            <w:r w:rsidRPr="00E64FBA">
              <w:rPr>
                <w:rFonts w:cstheme="minorHAnsi"/>
                <w:bCs/>
                <w:sz w:val="16"/>
                <w:szCs w:val="16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="00ED11F9" w:rsidRPr="00E64FBA" w:rsidRDefault="001717F9" w:rsidP="006478A0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E64FBA">
              <w:rPr>
                <w:rFonts w:cstheme="minorHAnsi"/>
                <w:b/>
                <w:bCs/>
                <w:sz w:val="16"/>
                <w:szCs w:val="16"/>
              </w:rPr>
              <w:t xml:space="preserve">25 </w:t>
            </w:r>
            <w:r w:rsidR="00ED11F9" w:rsidRPr="00E64FBA">
              <w:rPr>
                <w:rFonts w:cstheme="minorHAnsi"/>
                <w:b/>
                <w:bCs/>
                <w:sz w:val="16"/>
                <w:szCs w:val="16"/>
              </w:rPr>
              <w:t xml:space="preserve"> h</w:t>
            </w:r>
          </w:p>
        </w:tc>
      </w:tr>
      <w:tr w:rsidR="00ED11F9" w:rsidRPr="00E64FBA" w:rsidTr="006478A0">
        <w:trPr>
          <w:trHeight w:val="476"/>
        </w:trPr>
        <w:tc>
          <w:tcPr>
            <w:tcW w:w="9070" w:type="dxa"/>
            <w:vAlign w:val="center"/>
          </w:tcPr>
          <w:p w:rsidR="00ED11F9" w:rsidRPr="00E64FBA" w:rsidRDefault="00ED11F9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E64FBA">
              <w:rPr>
                <w:rFonts w:cstheme="minorHAnsi"/>
                <w:bCs/>
                <w:sz w:val="16"/>
                <w:szCs w:val="16"/>
              </w:rPr>
              <w:t>Łączna liczba punktów ECTS, którą student uzyskuje na zajęciach wymagających bezpośredniego udziału nauczycieli akademickich</w:t>
            </w:r>
            <w:r w:rsidR="008F7E6F" w:rsidRPr="00E64FBA">
              <w:rPr>
                <w:rFonts w:cstheme="minorHAnsi"/>
                <w:bCs/>
                <w:sz w:val="16"/>
                <w:szCs w:val="16"/>
              </w:rPr>
              <w:t xml:space="preserve"> lub innych osób prowadzących zajęcia</w:t>
            </w:r>
            <w:r w:rsidRPr="00E64FBA">
              <w:rPr>
                <w:rFonts w:cstheme="minorHAnsi"/>
                <w:bCs/>
                <w:sz w:val="16"/>
                <w:szCs w:val="16"/>
              </w:rPr>
              <w:t>:</w:t>
            </w:r>
          </w:p>
        </w:tc>
        <w:tc>
          <w:tcPr>
            <w:tcW w:w="1440" w:type="dxa"/>
            <w:vAlign w:val="center"/>
          </w:tcPr>
          <w:p w:rsidR="00ED11F9" w:rsidRPr="00E64FBA" w:rsidRDefault="007831CD" w:rsidP="001717F9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E64FBA">
              <w:rPr>
                <w:rFonts w:cstheme="minorHAnsi"/>
                <w:b/>
                <w:bCs/>
                <w:sz w:val="16"/>
                <w:szCs w:val="16"/>
              </w:rPr>
              <w:t>0,5</w:t>
            </w:r>
            <w:r w:rsidR="001717F9" w:rsidRPr="00E64FBA">
              <w:rPr>
                <w:rFonts w:cstheme="minorHAnsi"/>
                <w:b/>
                <w:bCs/>
                <w:sz w:val="16"/>
                <w:szCs w:val="16"/>
              </w:rPr>
              <w:t xml:space="preserve">  </w:t>
            </w:r>
            <w:r w:rsidR="00ED11F9" w:rsidRPr="00E64FBA">
              <w:rPr>
                <w:rFonts w:cstheme="minorHAnsi"/>
                <w:b/>
                <w:bCs/>
                <w:sz w:val="16"/>
                <w:szCs w:val="16"/>
              </w:rPr>
              <w:t>ECTS</w:t>
            </w:r>
          </w:p>
        </w:tc>
      </w:tr>
    </w:tbl>
    <w:p w:rsidR="00ED11F9" w:rsidRPr="00E64FBA" w:rsidRDefault="00ED11F9" w:rsidP="00ED11F9">
      <w:pPr>
        <w:rPr>
          <w:rFonts w:cstheme="minorHAnsi"/>
          <w:sz w:val="16"/>
          <w:szCs w:val="16"/>
        </w:rPr>
      </w:pPr>
    </w:p>
    <w:p w:rsidR="00ED11F9" w:rsidRPr="00E64FBA" w:rsidRDefault="00ED11F9" w:rsidP="00ED11F9">
      <w:pPr>
        <w:rPr>
          <w:rFonts w:cstheme="minorHAnsi"/>
          <w:sz w:val="16"/>
          <w:szCs w:val="16"/>
        </w:rPr>
      </w:pPr>
      <w:r w:rsidRPr="00E64FBA">
        <w:rPr>
          <w:rFonts w:cstheme="minorHAnsi"/>
          <w:sz w:val="16"/>
          <w:szCs w:val="16"/>
        </w:rPr>
        <w:t xml:space="preserve">Tabela zgodności kierunkowych efektów </w:t>
      </w:r>
      <w:r w:rsidR="00EE4F54" w:rsidRPr="00E64FBA">
        <w:rPr>
          <w:rFonts w:cstheme="minorHAnsi"/>
          <w:sz w:val="16"/>
          <w:szCs w:val="16"/>
        </w:rPr>
        <w:t>uczenia się</w:t>
      </w:r>
      <w:r w:rsidRPr="00E64FBA">
        <w:rPr>
          <w:rFonts w:cstheme="minorHAnsi"/>
          <w:sz w:val="16"/>
          <w:szCs w:val="16"/>
        </w:rPr>
        <w:t xml:space="preserve"> z efektami przedmiotu:</w:t>
      </w:r>
    </w:p>
    <w:p w:rsidR="00ED11F9" w:rsidRPr="00E64FBA" w:rsidRDefault="00ED11F9" w:rsidP="00ED11F9">
      <w:pPr>
        <w:rPr>
          <w:rFonts w:cstheme="minorHAnsi"/>
          <w:sz w:val="16"/>
          <w:szCs w:val="16"/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E64FBA" w:rsidTr="0093211F">
        <w:tc>
          <w:tcPr>
            <w:tcW w:w="1547" w:type="dxa"/>
          </w:tcPr>
          <w:p w:rsidR="0093211F" w:rsidRPr="00E64FBA" w:rsidRDefault="0093211F" w:rsidP="006478A0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E64FBA">
              <w:rPr>
                <w:rFonts w:cstheme="minorHAnsi"/>
                <w:bCs/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:rsidR="0093211F" w:rsidRPr="00E64FBA" w:rsidRDefault="0093211F" w:rsidP="006478A0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E64FBA">
              <w:rPr>
                <w:rFonts w:cstheme="minorHAnsi"/>
                <w:bCs/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:rsidR="0093211F" w:rsidRPr="00E64FBA" w:rsidRDefault="0093211F" w:rsidP="008F7E6F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E64FBA">
              <w:rPr>
                <w:rFonts w:cstheme="minorHAnsi"/>
                <w:bCs/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="0093211F" w:rsidRPr="00E64FBA" w:rsidRDefault="0093211F" w:rsidP="008F7E6F">
            <w:pPr>
              <w:jc w:val="center"/>
              <w:rPr>
                <w:rFonts w:cstheme="minorHAnsi"/>
                <w:bCs/>
                <w:sz w:val="16"/>
                <w:szCs w:val="16"/>
                <w:vertAlign w:val="superscript"/>
              </w:rPr>
            </w:pPr>
            <w:r w:rsidRPr="00E64FBA">
              <w:rPr>
                <w:rFonts w:cstheme="minorHAnsi"/>
                <w:sz w:val="16"/>
                <w:szCs w:val="16"/>
              </w:rPr>
              <w:t>Oddziaływanie zajęć na efekt kierunkowy*</w:t>
            </w:r>
            <w:r w:rsidRPr="00E64FBA">
              <w:rPr>
                <w:rFonts w:cstheme="minorHAnsi"/>
                <w:sz w:val="16"/>
                <w:szCs w:val="16"/>
                <w:vertAlign w:val="superscript"/>
              </w:rPr>
              <w:t>)</w:t>
            </w:r>
          </w:p>
        </w:tc>
      </w:tr>
      <w:tr w:rsidR="0093211F" w:rsidRPr="00E64FBA" w:rsidTr="0093211F">
        <w:tc>
          <w:tcPr>
            <w:tcW w:w="1547" w:type="dxa"/>
          </w:tcPr>
          <w:p w:rsidR="0093211F" w:rsidRPr="00E64FBA" w:rsidRDefault="0093211F" w:rsidP="006478A0">
            <w:pPr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E64FBA">
              <w:rPr>
                <w:rFonts w:cstheme="minorHAnsi"/>
                <w:bCs/>
                <w:color w:val="A6A6A6"/>
                <w:sz w:val="16"/>
                <w:szCs w:val="16"/>
              </w:rPr>
              <w:t xml:space="preserve">Wiedza </w:t>
            </w:r>
            <w:r w:rsidR="008A6AA1" w:rsidRPr="00E64FBA">
              <w:rPr>
                <w:rFonts w:cstheme="minorHAnsi"/>
                <w:bCs/>
                <w:color w:val="A6A6A6"/>
                <w:sz w:val="16"/>
                <w:szCs w:val="16"/>
              </w:rPr>
              <w:t>–</w:t>
            </w:r>
            <w:r w:rsidRPr="00E64FBA">
              <w:rPr>
                <w:rFonts w:cstheme="minorHAnsi"/>
                <w:bCs/>
                <w:color w:val="A6A6A6"/>
                <w:sz w:val="16"/>
                <w:szCs w:val="16"/>
              </w:rPr>
              <w:t xml:space="preserve"> </w:t>
            </w:r>
            <w:r w:rsidR="008A6AA1" w:rsidRPr="00E64FBA">
              <w:rPr>
                <w:rFonts w:cstheme="minorHAnsi"/>
                <w:bCs/>
                <w:color w:val="A6A6A6"/>
                <w:sz w:val="16"/>
                <w:szCs w:val="16"/>
              </w:rPr>
              <w:t>W1</w:t>
            </w:r>
          </w:p>
        </w:tc>
        <w:tc>
          <w:tcPr>
            <w:tcW w:w="4563" w:type="dxa"/>
          </w:tcPr>
          <w:p w:rsidR="0093211F" w:rsidRPr="00E64FBA" w:rsidRDefault="00551E56" w:rsidP="00551E56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 xml:space="preserve">zna aktualne problemy z zakresu biologii oraz ich powiązania z innymi dyscyplinami przyrodniczymi </w:t>
            </w:r>
          </w:p>
        </w:tc>
        <w:tc>
          <w:tcPr>
            <w:tcW w:w="3001" w:type="dxa"/>
          </w:tcPr>
          <w:p w:rsidR="0093211F" w:rsidRPr="00E64FBA" w:rsidRDefault="00551E56" w:rsidP="00551E56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K_W02</w:t>
            </w:r>
          </w:p>
        </w:tc>
        <w:tc>
          <w:tcPr>
            <w:tcW w:w="1381" w:type="dxa"/>
          </w:tcPr>
          <w:p w:rsidR="0093211F" w:rsidRPr="00E64FBA" w:rsidRDefault="00996E6B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E64FBA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93211F" w:rsidRPr="00E64FBA" w:rsidTr="0093211F">
        <w:tc>
          <w:tcPr>
            <w:tcW w:w="1547" w:type="dxa"/>
          </w:tcPr>
          <w:p w:rsidR="0093211F" w:rsidRPr="00E64FBA" w:rsidRDefault="0093211F" w:rsidP="006478A0">
            <w:pPr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E64FBA">
              <w:rPr>
                <w:rFonts w:cstheme="minorHAnsi"/>
                <w:bCs/>
                <w:color w:val="A6A6A6"/>
                <w:sz w:val="16"/>
                <w:szCs w:val="16"/>
              </w:rPr>
              <w:t xml:space="preserve">Wiedza </w:t>
            </w:r>
            <w:r w:rsidR="008A6AA1" w:rsidRPr="00E64FBA">
              <w:rPr>
                <w:rFonts w:cstheme="minorHAnsi"/>
                <w:bCs/>
                <w:color w:val="A6A6A6"/>
                <w:sz w:val="16"/>
                <w:szCs w:val="16"/>
              </w:rPr>
              <w:t>–W2</w:t>
            </w:r>
          </w:p>
        </w:tc>
        <w:tc>
          <w:tcPr>
            <w:tcW w:w="4563" w:type="dxa"/>
          </w:tcPr>
          <w:p w:rsidR="0093211F" w:rsidRPr="00E64FBA" w:rsidRDefault="00551E56" w:rsidP="00551E56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zna miejsce i znaczenie biologii dla postępu naukowego i cywilizacyjnego</w:t>
            </w:r>
          </w:p>
        </w:tc>
        <w:tc>
          <w:tcPr>
            <w:tcW w:w="3001" w:type="dxa"/>
          </w:tcPr>
          <w:p w:rsidR="0093211F" w:rsidRPr="00E64FBA" w:rsidRDefault="00551E56" w:rsidP="00551E56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K_W06</w:t>
            </w:r>
          </w:p>
        </w:tc>
        <w:tc>
          <w:tcPr>
            <w:tcW w:w="1381" w:type="dxa"/>
          </w:tcPr>
          <w:p w:rsidR="0093211F" w:rsidRPr="00E64FBA" w:rsidRDefault="00084286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E64FBA">
              <w:rPr>
                <w:rFonts w:cstheme="minorHAnsi"/>
                <w:bCs/>
                <w:sz w:val="16"/>
                <w:szCs w:val="16"/>
              </w:rPr>
              <w:t>1</w:t>
            </w:r>
          </w:p>
        </w:tc>
      </w:tr>
      <w:tr w:rsidR="0093211F" w:rsidRPr="00E64FBA" w:rsidTr="0093211F">
        <w:tc>
          <w:tcPr>
            <w:tcW w:w="1547" w:type="dxa"/>
          </w:tcPr>
          <w:p w:rsidR="0093211F" w:rsidRPr="00E64FBA" w:rsidRDefault="0093211F" w:rsidP="006478A0">
            <w:pPr>
              <w:rPr>
                <w:rFonts w:cstheme="minorHAnsi"/>
                <w:bCs/>
                <w:color w:val="A6A6A6"/>
                <w:sz w:val="16"/>
                <w:szCs w:val="16"/>
              </w:rPr>
            </w:pPr>
          </w:p>
        </w:tc>
        <w:tc>
          <w:tcPr>
            <w:tcW w:w="4563" w:type="dxa"/>
          </w:tcPr>
          <w:p w:rsidR="0093211F" w:rsidRPr="00E64FBA" w:rsidRDefault="0093211F" w:rsidP="006478A0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:rsidR="0093211F" w:rsidRPr="00E64FBA" w:rsidRDefault="0093211F" w:rsidP="006478A0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:rsidR="0093211F" w:rsidRPr="00E64FBA" w:rsidRDefault="0093211F" w:rsidP="006478A0">
            <w:pPr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93211F" w:rsidRPr="00E64FBA" w:rsidTr="0093211F">
        <w:tc>
          <w:tcPr>
            <w:tcW w:w="1547" w:type="dxa"/>
          </w:tcPr>
          <w:p w:rsidR="0093211F" w:rsidRPr="00E64FBA" w:rsidRDefault="0093211F" w:rsidP="006478A0">
            <w:pPr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E64FBA">
              <w:rPr>
                <w:rFonts w:cstheme="minorHAnsi"/>
                <w:bCs/>
                <w:color w:val="A6A6A6"/>
                <w:sz w:val="16"/>
                <w:szCs w:val="16"/>
              </w:rPr>
              <w:t xml:space="preserve">Umiejętności </w:t>
            </w:r>
            <w:r w:rsidR="008A6AA1" w:rsidRPr="00E64FBA">
              <w:rPr>
                <w:rFonts w:cstheme="minorHAnsi"/>
                <w:bCs/>
                <w:color w:val="A6A6A6"/>
                <w:sz w:val="16"/>
                <w:szCs w:val="16"/>
              </w:rPr>
              <w:t>–U1</w:t>
            </w:r>
          </w:p>
        </w:tc>
        <w:tc>
          <w:tcPr>
            <w:tcW w:w="4563" w:type="dxa"/>
          </w:tcPr>
          <w:p w:rsidR="0093211F" w:rsidRPr="00E64FBA" w:rsidRDefault="00551E56" w:rsidP="00551E56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potrafi śledzić i biegle wykorzystywać literaturę naukową i popularnonaukową z zakresu biologii</w:t>
            </w:r>
          </w:p>
        </w:tc>
        <w:tc>
          <w:tcPr>
            <w:tcW w:w="3001" w:type="dxa"/>
          </w:tcPr>
          <w:p w:rsidR="0093211F" w:rsidRPr="00E64FBA" w:rsidRDefault="00551E56" w:rsidP="00551E56">
            <w:pPr>
              <w:spacing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K_U02</w:t>
            </w:r>
          </w:p>
        </w:tc>
        <w:tc>
          <w:tcPr>
            <w:tcW w:w="1381" w:type="dxa"/>
          </w:tcPr>
          <w:p w:rsidR="0093211F" w:rsidRPr="00E64FBA" w:rsidRDefault="00996E6B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E64FBA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93211F" w:rsidRPr="00E64FBA" w:rsidTr="0093211F">
        <w:tc>
          <w:tcPr>
            <w:tcW w:w="1547" w:type="dxa"/>
          </w:tcPr>
          <w:p w:rsidR="0093211F" w:rsidRPr="00E64FBA" w:rsidRDefault="0093211F" w:rsidP="006478A0">
            <w:pPr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E64FBA">
              <w:rPr>
                <w:rFonts w:cstheme="minorHAnsi"/>
                <w:bCs/>
                <w:color w:val="A6A6A6"/>
                <w:sz w:val="16"/>
                <w:szCs w:val="16"/>
              </w:rPr>
              <w:t xml:space="preserve">Umiejętności </w:t>
            </w:r>
            <w:r w:rsidR="008A6AA1" w:rsidRPr="00E64FBA">
              <w:rPr>
                <w:rFonts w:cstheme="minorHAnsi"/>
                <w:bCs/>
                <w:color w:val="A6A6A6"/>
                <w:sz w:val="16"/>
                <w:szCs w:val="16"/>
              </w:rPr>
              <w:t>–U2</w:t>
            </w:r>
            <w:r w:rsidRPr="00E64FBA">
              <w:rPr>
                <w:rFonts w:cstheme="minorHAnsi"/>
                <w:bCs/>
                <w:color w:val="A6A6A6"/>
                <w:sz w:val="16"/>
                <w:szCs w:val="16"/>
              </w:rPr>
              <w:t xml:space="preserve"> </w:t>
            </w:r>
          </w:p>
        </w:tc>
        <w:tc>
          <w:tcPr>
            <w:tcW w:w="4563" w:type="dxa"/>
          </w:tcPr>
          <w:p w:rsidR="0093211F" w:rsidRPr="00E64FBA" w:rsidRDefault="00551E56" w:rsidP="00551E56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 xml:space="preserve"> potrafi zbierać i interpretować dane empiryczne oraz formułować prawidłowe wnioski</w:t>
            </w:r>
          </w:p>
        </w:tc>
        <w:tc>
          <w:tcPr>
            <w:tcW w:w="3001" w:type="dxa"/>
          </w:tcPr>
          <w:p w:rsidR="0093211F" w:rsidRPr="00E64FBA" w:rsidRDefault="00551E56" w:rsidP="00551E56">
            <w:pPr>
              <w:spacing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K_U07</w:t>
            </w:r>
          </w:p>
        </w:tc>
        <w:tc>
          <w:tcPr>
            <w:tcW w:w="1381" w:type="dxa"/>
          </w:tcPr>
          <w:p w:rsidR="0093211F" w:rsidRPr="00E64FBA" w:rsidRDefault="00084286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E64FBA">
              <w:rPr>
                <w:rFonts w:cstheme="minorHAnsi"/>
                <w:bCs/>
                <w:sz w:val="16"/>
                <w:szCs w:val="16"/>
              </w:rPr>
              <w:t>1</w:t>
            </w:r>
          </w:p>
        </w:tc>
      </w:tr>
      <w:tr w:rsidR="0093211F" w:rsidRPr="00E64FBA" w:rsidTr="0093211F">
        <w:tc>
          <w:tcPr>
            <w:tcW w:w="1547" w:type="dxa"/>
          </w:tcPr>
          <w:p w:rsidR="0093211F" w:rsidRPr="00E64FBA" w:rsidRDefault="0093211F" w:rsidP="006478A0">
            <w:pPr>
              <w:rPr>
                <w:rFonts w:cstheme="minorHAnsi"/>
                <w:bCs/>
                <w:color w:val="A6A6A6"/>
                <w:sz w:val="16"/>
                <w:szCs w:val="16"/>
              </w:rPr>
            </w:pPr>
          </w:p>
        </w:tc>
        <w:tc>
          <w:tcPr>
            <w:tcW w:w="4563" w:type="dxa"/>
          </w:tcPr>
          <w:p w:rsidR="0093211F" w:rsidRPr="00E64FBA" w:rsidRDefault="0093211F" w:rsidP="006478A0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:rsidR="0093211F" w:rsidRPr="00E64FBA" w:rsidRDefault="0093211F" w:rsidP="006478A0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:rsidR="0093211F" w:rsidRPr="00E64FBA" w:rsidRDefault="0093211F" w:rsidP="006478A0">
            <w:pPr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93211F" w:rsidRPr="00E64FBA" w:rsidTr="0093211F">
        <w:tc>
          <w:tcPr>
            <w:tcW w:w="1547" w:type="dxa"/>
          </w:tcPr>
          <w:p w:rsidR="0093211F" w:rsidRPr="00E64FBA" w:rsidRDefault="0093211F" w:rsidP="006478A0">
            <w:pPr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E64FBA">
              <w:rPr>
                <w:rFonts w:cstheme="minorHAnsi"/>
                <w:bCs/>
                <w:color w:val="A6A6A6"/>
                <w:sz w:val="16"/>
                <w:szCs w:val="16"/>
              </w:rPr>
              <w:t xml:space="preserve">Kompetencje </w:t>
            </w:r>
            <w:r w:rsidR="008A6AA1" w:rsidRPr="00E64FBA">
              <w:rPr>
                <w:rFonts w:cstheme="minorHAnsi"/>
                <w:bCs/>
                <w:color w:val="A6A6A6"/>
                <w:sz w:val="16"/>
                <w:szCs w:val="16"/>
              </w:rPr>
              <w:t>–</w:t>
            </w:r>
            <w:r w:rsidRPr="00E64FBA">
              <w:rPr>
                <w:rFonts w:cstheme="minorHAnsi"/>
                <w:bCs/>
                <w:color w:val="A6A6A6"/>
                <w:sz w:val="16"/>
                <w:szCs w:val="16"/>
              </w:rPr>
              <w:t xml:space="preserve"> </w:t>
            </w:r>
            <w:r w:rsidR="008A6AA1" w:rsidRPr="00E64FBA">
              <w:rPr>
                <w:rFonts w:cstheme="minorHAnsi"/>
                <w:bCs/>
                <w:color w:val="A6A6A6"/>
                <w:sz w:val="16"/>
                <w:szCs w:val="16"/>
              </w:rPr>
              <w:t>K1</w:t>
            </w:r>
          </w:p>
        </w:tc>
        <w:tc>
          <w:tcPr>
            <w:tcW w:w="4563" w:type="dxa"/>
          </w:tcPr>
          <w:p w:rsidR="0093211F" w:rsidRPr="00E64FBA" w:rsidRDefault="00996E6B" w:rsidP="008A6AA1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 xml:space="preserve">jest gotowy do </w:t>
            </w:r>
            <w:r w:rsidR="00551E56" w:rsidRPr="00E64FBA">
              <w:rPr>
                <w:rFonts w:cstheme="minorHAnsi"/>
                <w:sz w:val="16"/>
                <w:szCs w:val="16"/>
              </w:rPr>
              <w:t>współdziałania i pracy w grupie, przyjmowania w niej różnych ról oraz brania odpowiedzialności za jej działania</w:t>
            </w:r>
          </w:p>
        </w:tc>
        <w:tc>
          <w:tcPr>
            <w:tcW w:w="3001" w:type="dxa"/>
          </w:tcPr>
          <w:p w:rsidR="00996E6B" w:rsidRPr="00E64FBA" w:rsidRDefault="00996E6B" w:rsidP="00996E6B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K_K02</w:t>
            </w:r>
          </w:p>
          <w:p w:rsidR="0093211F" w:rsidRPr="00E64FBA" w:rsidRDefault="0093211F" w:rsidP="00996E6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81" w:type="dxa"/>
          </w:tcPr>
          <w:p w:rsidR="0093211F" w:rsidRPr="00E64FBA" w:rsidRDefault="00996E6B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E64FBA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93211F" w:rsidRPr="00E64FBA" w:rsidTr="0093211F">
        <w:tc>
          <w:tcPr>
            <w:tcW w:w="1547" w:type="dxa"/>
          </w:tcPr>
          <w:p w:rsidR="0093211F" w:rsidRPr="00E64FBA" w:rsidRDefault="0093211F" w:rsidP="006478A0">
            <w:pPr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E64FBA">
              <w:rPr>
                <w:rFonts w:cstheme="minorHAnsi"/>
                <w:bCs/>
                <w:color w:val="A6A6A6"/>
                <w:sz w:val="16"/>
                <w:szCs w:val="16"/>
              </w:rPr>
              <w:t xml:space="preserve">Kompetencje </w:t>
            </w:r>
            <w:r w:rsidR="00084286" w:rsidRPr="00E64FBA">
              <w:rPr>
                <w:rFonts w:cstheme="minorHAnsi"/>
                <w:bCs/>
                <w:color w:val="A6A6A6"/>
                <w:sz w:val="16"/>
                <w:szCs w:val="16"/>
              </w:rPr>
              <w:t>–</w:t>
            </w:r>
            <w:r w:rsidRPr="00E64FBA">
              <w:rPr>
                <w:rFonts w:cstheme="minorHAnsi"/>
                <w:bCs/>
                <w:color w:val="A6A6A6"/>
                <w:sz w:val="16"/>
                <w:szCs w:val="16"/>
              </w:rPr>
              <w:t xml:space="preserve"> </w:t>
            </w:r>
            <w:r w:rsidR="00084286" w:rsidRPr="00E64FBA">
              <w:rPr>
                <w:rFonts w:cstheme="minorHAnsi"/>
                <w:bCs/>
                <w:color w:val="A6A6A6"/>
                <w:sz w:val="16"/>
                <w:szCs w:val="16"/>
              </w:rPr>
              <w:t>K2</w:t>
            </w:r>
          </w:p>
        </w:tc>
        <w:tc>
          <w:tcPr>
            <w:tcW w:w="4563" w:type="dxa"/>
          </w:tcPr>
          <w:p w:rsidR="0093211F" w:rsidRPr="00E64FBA" w:rsidRDefault="00996E6B" w:rsidP="008A6AA1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 xml:space="preserve">jest gotowy do </w:t>
            </w:r>
            <w:r w:rsidR="00551E56" w:rsidRPr="00E64FBA">
              <w:rPr>
                <w:rFonts w:cstheme="minorHAnsi"/>
                <w:sz w:val="16"/>
                <w:szCs w:val="16"/>
              </w:rPr>
              <w:t>współdziałania i pracy w grupie, przyjmowania w niej różnych ról oraz brania odpowiedzialności za jej działania</w:t>
            </w:r>
          </w:p>
        </w:tc>
        <w:tc>
          <w:tcPr>
            <w:tcW w:w="3001" w:type="dxa"/>
          </w:tcPr>
          <w:p w:rsidR="00996E6B" w:rsidRPr="00E64FBA" w:rsidRDefault="00996E6B" w:rsidP="00996E6B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E64FBA">
              <w:rPr>
                <w:rFonts w:cstheme="minorHAnsi"/>
                <w:sz w:val="16"/>
                <w:szCs w:val="16"/>
              </w:rPr>
              <w:t>K_K02</w:t>
            </w:r>
          </w:p>
          <w:p w:rsidR="0093211F" w:rsidRPr="00E64FBA" w:rsidRDefault="0093211F" w:rsidP="00996E6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81" w:type="dxa"/>
          </w:tcPr>
          <w:p w:rsidR="0093211F" w:rsidRPr="00E64FBA" w:rsidRDefault="00084286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E64FBA">
              <w:rPr>
                <w:rFonts w:cstheme="minorHAnsi"/>
                <w:bCs/>
                <w:sz w:val="16"/>
                <w:szCs w:val="16"/>
              </w:rPr>
              <w:t>1</w:t>
            </w:r>
          </w:p>
        </w:tc>
      </w:tr>
    </w:tbl>
    <w:p w:rsidR="0093211F" w:rsidRPr="00E64FBA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</w:p>
    <w:p w:rsidR="0093211F" w:rsidRPr="00E64FBA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E64FBA">
        <w:rPr>
          <w:rFonts w:asciiTheme="minorHAnsi" w:hAnsiTheme="minorHAnsi" w:cstheme="minorHAnsi"/>
          <w:color w:val="auto"/>
          <w:sz w:val="16"/>
          <w:szCs w:val="16"/>
        </w:rPr>
        <w:t>*)</w:t>
      </w:r>
    </w:p>
    <w:p w:rsidR="0093211F" w:rsidRPr="00E64FBA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E64FBA">
        <w:rPr>
          <w:rFonts w:asciiTheme="minorHAnsi" w:hAnsiTheme="minorHAnsi" w:cstheme="minorHAnsi"/>
          <w:color w:val="auto"/>
          <w:sz w:val="16"/>
          <w:szCs w:val="16"/>
        </w:rPr>
        <w:t>3 – </w:t>
      </w:r>
      <w:r w:rsidR="009B21A4" w:rsidRPr="00E64FBA">
        <w:rPr>
          <w:rFonts w:asciiTheme="minorHAnsi" w:hAnsiTheme="minorHAnsi" w:cstheme="minorHAnsi"/>
          <w:color w:val="auto"/>
          <w:sz w:val="16"/>
          <w:szCs w:val="16"/>
        </w:rPr>
        <w:t>zaawansowany</w:t>
      </w:r>
      <w:r w:rsidRPr="00E64FBA">
        <w:rPr>
          <w:rFonts w:asciiTheme="minorHAnsi" w:hAnsiTheme="minorHAnsi" w:cstheme="minorHAnsi"/>
          <w:color w:val="auto"/>
          <w:sz w:val="16"/>
          <w:szCs w:val="16"/>
        </w:rPr>
        <w:t xml:space="preserve"> i szczegółowy, </w:t>
      </w:r>
    </w:p>
    <w:p w:rsidR="0093211F" w:rsidRPr="00E64FBA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E64FBA">
        <w:rPr>
          <w:rFonts w:asciiTheme="minorHAnsi" w:hAnsiTheme="minorHAnsi" w:cstheme="minorHAnsi"/>
          <w:color w:val="auto"/>
          <w:sz w:val="16"/>
          <w:szCs w:val="16"/>
        </w:rPr>
        <w:t>2 – </w:t>
      </w:r>
      <w:r w:rsidR="009B21A4" w:rsidRPr="00E64FBA">
        <w:rPr>
          <w:rFonts w:asciiTheme="minorHAnsi" w:hAnsiTheme="minorHAnsi" w:cstheme="minorHAnsi"/>
          <w:color w:val="auto"/>
          <w:sz w:val="16"/>
          <w:szCs w:val="16"/>
        </w:rPr>
        <w:t>znaczący</w:t>
      </w:r>
      <w:r w:rsidRPr="00E64FBA">
        <w:rPr>
          <w:rFonts w:asciiTheme="minorHAnsi" w:hAnsiTheme="minorHAnsi" w:cstheme="minorHAnsi"/>
          <w:color w:val="auto"/>
          <w:sz w:val="16"/>
          <w:szCs w:val="16"/>
        </w:rPr>
        <w:t>,</w:t>
      </w:r>
    </w:p>
    <w:p w:rsidR="0093211F" w:rsidRPr="00E64FBA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E64FBA">
        <w:rPr>
          <w:rFonts w:asciiTheme="minorHAnsi" w:hAnsiTheme="minorHAnsi" w:cstheme="minorHAnsi"/>
          <w:color w:val="auto"/>
          <w:sz w:val="16"/>
          <w:szCs w:val="16"/>
        </w:rPr>
        <w:t>1 – podstawowy,</w:t>
      </w:r>
    </w:p>
    <w:p w:rsidR="00B2721F" w:rsidRPr="00E64FBA" w:rsidRDefault="00B2721F">
      <w:pPr>
        <w:rPr>
          <w:rFonts w:cstheme="minorHAnsi"/>
          <w:sz w:val="16"/>
          <w:szCs w:val="16"/>
        </w:rPr>
      </w:pPr>
    </w:p>
    <w:sectPr w:rsidR="00B2721F" w:rsidRPr="00E64FBA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7D25" w:rsidRDefault="00D97D25" w:rsidP="002C0CA5">
      <w:pPr>
        <w:spacing w:line="240" w:lineRule="auto"/>
      </w:pPr>
      <w:r>
        <w:separator/>
      </w:r>
    </w:p>
  </w:endnote>
  <w:endnote w:type="continuationSeparator" w:id="0">
    <w:p w:rsidR="00D97D25" w:rsidRDefault="00D97D25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7D25" w:rsidRDefault="00D97D25" w:rsidP="002C0CA5">
      <w:pPr>
        <w:spacing w:line="240" w:lineRule="auto"/>
      </w:pPr>
      <w:r>
        <w:separator/>
      </w:r>
    </w:p>
  </w:footnote>
  <w:footnote w:type="continuationSeparator" w:id="0">
    <w:p w:rsidR="00D97D25" w:rsidRDefault="00D97D25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AC264C"/>
    <w:multiLevelType w:val="hybridMultilevel"/>
    <w:tmpl w:val="655C029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1855"/>
    <w:multiLevelType w:val="hybridMultilevel"/>
    <w:tmpl w:val="0828408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E05723"/>
    <w:multiLevelType w:val="hybridMultilevel"/>
    <w:tmpl w:val="6F3CE4A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BB1592"/>
    <w:multiLevelType w:val="hybridMultilevel"/>
    <w:tmpl w:val="78E67E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1F9"/>
    <w:rsid w:val="00072DCA"/>
    <w:rsid w:val="000834BC"/>
    <w:rsid w:val="00084286"/>
    <w:rsid w:val="000C4232"/>
    <w:rsid w:val="001717F9"/>
    <w:rsid w:val="001C191D"/>
    <w:rsid w:val="00207BBF"/>
    <w:rsid w:val="002C0CA5"/>
    <w:rsid w:val="00321663"/>
    <w:rsid w:val="00341D25"/>
    <w:rsid w:val="0036131B"/>
    <w:rsid w:val="00395884"/>
    <w:rsid w:val="003B680D"/>
    <w:rsid w:val="003C3CFE"/>
    <w:rsid w:val="004C3465"/>
    <w:rsid w:val="004F5168"/>
    <w:rsid w:val="00551E56"/>
    <w:rsid w:val="005D3644"/>
    <w:rsid w:val="005E4DC5"/>
    <w:rsid w:val="006674DC"/>
    <w:rsid w:val="006C766B"/>
    <w:rsid w:val="0072568B"/>
    <w:rsid w:val="00735F91"/>
    <w:rsid w:val="007831CD"/>
    <w:rsid w:val="007D736E"/>
    <w:rsid w:val="00860FAB"/>
    <w:rsid w:val="008A6AA1"/>
    <w:rsid w:val="008C5679"/>
    <w:rsid w:val="008F7E6F"/>
    <w:rsid w:val="00925376"/>
    <w:rsid w:val="0093211F"/>
    <w:rsid w:val="00933C84"/>
    <w:rsid w:val="00956CC0"/>
    <w:rsid w:val="00965A2D"/>
    <w:rsid w:val="00966E0B"/>
    <w:rsid w:val="00996E6B"/>
    <w:rsid w:val="009B21A4"/>
    <w:rsid w:val="009E71F1"/>
    <w:rsid w:val="00A37EF8"/>
    <w:rsid w:val="00A43564"/>
    <w:rsid w:val="00AB08D6"/>
    <w:rsid w:val="00B2721F"/>
    <w:rsid w:val="00BD193E"/>
    <w:rsid w:val="00BF358D"/>
    <w:rsid w:val="00C73A68"/>
    <w:rsid w:val="00C8199E"/>
    <w:rsid w:val="00CD0414"/>
    <w:rsid w:val="00CE3554"/>
    <w:rsid w:val="00D97D25"/>
    <w:rsid w:val="00DF34D7"/>
    <w:rsid w:val="00E35B3F"/>
    <w:rsid w:val="00E64FBA"/>
    <w:rsid w:val="00E97B2A"/>
    <w:rsid w:val="00ED11F9"/>
    <w:rsid w:val="00EE4F54"/>
    <w:rsid w:val="00F131BC"/>
    <w:rsid w:val="00F17173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0FB659-0741-4A53-838B-3EB1B5E4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1C19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819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Wojtek</cp:lastModifiedBy>
  <cp:revision>7</cp:revision>
  <cp:lastPrinted>2019-03-18T08:34:00Z</cp:lastPrinted>
  <dcterms:created xsi:type="dcterms:W3CDTF">2019-04-19T06:46:00Z</dcterms:created>
  <dcterms:modified xsi:type="dcterms:W3CDTF">2020-07-02T12:14:00Z</dcterms:modified>
</cp:coreProperties>
</file>