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759" w:rsidRPr="002D2E90" w:rsidRDefault="001C4759" w:rsidP="00ED11F9">
      <w:pPr>
        <w:rPr>
          <w:b/>
          <w:bCs/>
          <w:color w:val="C0C0C0"/>
          <w:sz w:val="16"/>
          <w:szCs w:val="16"/>
        </w:rPr>
      </w:pPr>
      <w:r w:rsidRPr="002D2E90">
        <w:rPr>
          <w:color w:val="C0C0C0"/>
          <w:sz w:val="16"/>
          <w:szCs w:val="16"/>
        </w:rPr>
        <w:t>Opis</w:t>
      </w:r>
      <w:r w:rsidRPr="002D2E90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1C4759" w:rsidRPr="002D2E90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4759" w:rsidRPr="002D2E90" w:rsidRDefault="001C4759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2D2E90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1C4759" w:rsidRPr="002D2E90" w:rsidRDefault="001C475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D2E90">
              <w:rPr>
                <w:b/>
                <w:bCs/>
                <w:sz w:val="20"/>
                <w:szCs w:val="20"/>
              </w:rPr>
              <w:t>Techniki obrazowe w badaniach i diagnostyce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C4759" w:rsidRPr="002D2E90" w:rsidRDefault="001C4759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1C4759" w:rsidRPr="002D2E90" w:rsidRDefault="001C4759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1C4759" w:rsidRPr="009B6DAE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1C4759" w:rsidRPr="002D2E90" w:rsidRDefault="001C4759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41745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2D2E90">
              <w:rPr>
                <w:sz w:val="16"/>
                <w:szCs w:val="16"/>
                <w:lang w:val="en-US"/>
              </w:rPr>
              <w:t>Imaging techniques in research and diagnostics</w:t>
            </w: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CD0414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Biologia</w:t>
            </w:r>
            <w:r w:rsidRPr="002D2E90">
              <w:rPr>
                <w:sz w:val="16"/>
                <w:szCs w:val="16"/>
              </w:rPr>
              <w:tab/>
            </w:r>
          </w:p>
        </w:tc>
      </w:tr>
      <w:tr w:rsidR="001C4759" w:rsidRPr="002D2E90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1C4759" w:rsidRPr="002D2E90" w:rsidRDefault="001C4759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1C4759" w:rsidRPr="002D2E90" w:rsidRDefault="001C475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C4759" w:rsidRPr="002D2E90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1C4759" w:rsidRPr="002D2E90" w:rsidRDefault="001C4759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1C4759" w:rsidRPr="002D2E90" w:rsidRDefault="001C4759" w:rsidP="006C766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1C4759" w:rsidRPr="002D2E90" w:rsidRDefault="001C4759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1C4759" w:rsidRPr="002D2E90" w:rsidRDefault="001C4759" w:rsidP="00207BBF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 II</w:t>
            </w:r>
          </w:p>
        </w:tc>
      </w:tr>
      <w:tr w:rsidR="001C4759" w:rsidRPr="002D2E90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1C4759" w:rsidRPr="002D2E90" w:rsidRDefault="001C4759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1C4759" w:rsidRPr="002D2E90" w:rsidRDefault="00017228" w:rsidP="006C766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X </w:t>
            </w:r>
            <w:r w:rsidR="001C4759" w:rsidRPr="002D2E90">
              <w:rPr>
                <w:sz w:val="16"/>
                <w:szCs w:val="16"/>
              </w:rPr>
              <w:t>stacjonarne</w:t>
            </w:r>
          </w:p>
          <w:p w:rsidR="001C4759" w:rsidRPr="002D2E90" w:rsidRDefault="001C475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sym w:font="Wingdings" w:char="F0A8"/>
            </w:r>
            <w:r w:rsidRPr="002D2E90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1C4759" w:rsidRPr="002D2E90" w:rsidRDefault="001C4759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1C4759" w:rsidRPr="002D2E90" w:rsidRDefault="001C4759" w:rsidP="006C766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sym w:font="Wingdings" w:char="F0A8"/>
            </w:r>
            <w:r w:rsidRPr="002D2E90">
              <w:rPr>
                <w:sz w:val="16"/>
                <w:szCs w:val="16"/>
              </w:rPr>
              <w:t xml:space="preserve"> podstawowe</w:t>
            </w:r>
          </w:p>
          <w:p w:rsidR="001C4759" w:rsidRPr="002D2E90" w:rsidRDefault="00017228" w:rsidP="006C766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X </w:t>
            </w:r>
            <w:r w:rsidR="001C4759" w:rsidRPr="002D2E90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1C4759" w:rsidRPr="002D2E90" w:rsidRDefault="001C4759" w:rsidP="006C766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sym w:font="Wingdings" w:char="F0A8"/>
            </w:r>
            <w:r w:rsidRPr="002D2E90">
              <w:rPr>
                <w:sz w:val="16"/>
                <w:szCs w:val="16"/>
              </w:rPr>
              <w:t xml:space="preserve"> obowiązkowe </w:t>
            </w:r>
          </w:p>
          <w:p w:rsidR="001C4759" w:rsidRPr="002D2E90" w:rsidRDefault="00017228" w:rsidP="006C766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X </w:t>
            </w:r>
            <w:r w:rsidR="001C4759" w:rsidRPr="002D2E90">
              <w:rPr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1C4759" w:rsidRPr="002D2E90" w:rsidRDefault="001C4759" w:rsidP="00965A2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2D2E90">
              <w:rPr>
                <w:sz w:val="16"/>
                <w:szCs w:val="16"/>
                <w:lang w:val="en-US"/>
              </w:rPr>
              <w:t xml:space="preserve">Numer </w:t>
            </w:r>
            <w:r w:rsidR="00017228" w:rsidRPr="002D2E90">
              <w:rPr>
                <w:sz w:val="16"/>
                <w:szCs w:val="16"/>
                <w:lang w:val="en-US"/>
              </w:rPr>
              <w:t>semestru</w:t>
            </w:r>
            <w:r w:rsidRPr="002D2E90">
              <w:rPr>
                <w:sz w:val="16"/>
                <w:szCs w:val="16"/>
                <w:lang w:val="en-US"/>
              </w:rPr>
              <w:t>: 2</w:t>
            </w:r>
          </w:p>
          <w:p w:rsidR="001C4759" w:rsidRPr="002D2E90" w:rsidRDefault="001C4759" w:rsidP="00965A2D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1C4759" w:rsidRPr="002D2E90" w:rsidRDefault="001963F0" w:rsidP="001963F0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sym w:font="Wingdings" w:char="F0A8"/>
            </w:r>
            <w:r w:rsidR="001C4759" w:rsidRPr="002D2E90">
              <w:rPr>
                <w:sz w:val="16"/>
                <w:szCs w:val="16"/>
              </w:rPr>
              <w:t>semestr zimowy</w:t>
            </w:r>
            <w:r w:rsidR="001C4759" w:rsidRPr="002D2E90">
              <w:rPr>
                <w:sz w:val="16"/>
                <w:szCs w:val="16"/>
              </w:rPr>
              <w:br/>
            </w:r>
            <w:r w:rsidR="00017228" w:rsidRPr="002D2E90">
              <w:rPr>
                <w:sz w:val="16"/>
                <w:szCs w:val="16"/>
              </w:rPr>
              <w:t xml:space="preserve">X </w:t>
            </w:r>
            <w:r w:rsidR="001C4759" w:rsidRPr="002D2E90">
              <w:rPr>
                <w:sz w:val="16"/>
                <w:szCs w:val="16"/>
              </w:rPr>
              <w:t>semestr letni</w:t>
            </w:r>
          </w:p>
        </w:tc>
      </w:tr>
      <w:tr w:rsidR="001C4759" w:rsidRPr="002D2E90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1C4759" w:rsidRPr="002D2E90" w:rsidRDefault="001C4759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1C4759" w:rsidRPr="002D2E90" w:rsidRDefault="001C4759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1C4759" w:rsidRPr="002D2E90" w:rsidRDefault="001C4759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1C4759" w:rsidRPr="002D2E90" w:rsidRDefault="001C4759" w:rsidP="001963F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20</w:t>
            </w:r>
            <w:r w:rsidR="001963F0" w:rsidRPr="002D2E90">
              <w:rPr>
                <w:sz w:val="16"/>
                <w:szCs w:val="16"/>
              </w:rPr>
              <w:t>20</w:t>
            </w:r>
            <w:r w:rsidRPr="002D2E90">
              <w:rPr>
                <w:sz w:val="16"/>
                <w:szCs w:val="16"/>
              </w:rPr>
              <w:t>/202</w:t>
            </w:r>
            <w:r w:rsidR="001963F0" w:rsidRPr="002D2E90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1C4759" w:rsidRPr="002D2E90" w:rsidRDefault="001C4759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1C4759" w:rsidRPr="002D2E90" w:rsidRDefault="001963F0" w:rsidP="001963F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sz w:val="16"/>
                <w:szCs w:val="16"/>
              </w:rPr>
              <w:t>ROL-B2-BE</w:t>
            </w:r>
            <w:r w:rsidR="00881E6C" w:rsidRPr="002D2E90">
              <w:rPr>
                <w:b/>
                <w:sz w:val="16"/>
                <w:szCs w:val="16"/>
              </w:rPr>
              <w:t>-M</w:t>
            </w:r>
            <w:r w:rsidRPr="002D2E90">
              <w:rPr>
                <w:b/>
                <w:sz w:val="16"/>
                <w:szCs w:val="16"/>
              </w:rPr>
              <w:t>-02L-F2</w:t>
            </w:r>
          </w:p>
        </w:tc>
      </w:tr>
      <w:tr w:rsidR="001C4759" w:rsidRPr="002D2E90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1C4759" w:rsidRPr="002D2E90" w:rsidRDefault="001C475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CD0414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spacing w:line="288" w:lineRule="auto"/>
              <w:rPr>
                <w:sz w:val="16"/>
                <w:szCs w:val="16"/>
              </w:rPr>
            </w:pP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Wydział Rolnictwa i Biologii</w:t>
            </w: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C94B38">
            <w:pPr>
              <w:spacing w:line="240" w:lineRule="auto"/>
              <w:rPr>
                <w:sz w:val="16"/>
                <w:szCs w:val="16"/>
              </w:rPr>
            </w:pPr>
          </w:p>
          <w:p w:rsidR="001C4759" w:rsidRPr="002D2E90" w:rsidRDefault="001C4759" w:rsidP="00B85C69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Celem przedmiotu jest zapoznanie z nowoczesnymi technikami przyżyciowego obrazowania obiektów trójwymiarowych jak rezonans magnetyczny (MRI) i tomografia komputerowa (CT) oraz technikami mikroskopowymi (mikroskop świetlny i konfokalny, mikroskop elektronowy TEM, SEM). Omówione zostaną zasady działania MRI, CT i mikroskopów, metodyka pracy, uzyskanie obrazu oraz jego ocena. W części ćwiczeniowej planowane są zajęcia przy aparaturze oraz na uzyskanych wcześniej obrazach.</w:t>
            </w:r>
          </w:p>
          <w:p w:rsidR="001C4759" w:rsidRPr="002D2E90" w:rsidRDefault="001C4759" w:rsidP="00B85C6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bCs/>
                <w:sz w:val="16"/>
                <w:szCs w:val="16"/>
              </w:rPr>
              <w:t>Wykłady:</w:t>
            </w:r>
          </w:p>
          <w:p w:rsidR="001C4759" w:rsidRPr="002D2E90" w:rsidRDefault="001C4759" w:rsidP="00B85C69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Przegląd nowoczesnych technik przyżyciowego obrazowania obiektów trójwymiarowych, rezonans magnetyczny (MRI) i tomografia komputerowa (CT) oraz technikami mikroskopowymi (świetlnymi, CM i elektronowymi TEM, SEM). Zasady działania MRI, CT i mikroskopów CM, TEM, SEM, metodyka pracy, uzyskanie obrazu oraz jego ocena. Przygotowanie zwierząt do badania technikami przyżyciowymi. Niefarmakologiczne i farmakologiczne poskramianie i unieruchamianie zwierząt. Pobranie tkanek do badania mikroskopowego.</w:t>
            </w:r>
          </w:p>
          <w:p w:rsidR="001C4759" w:rsidRPr="002D2E90" w:rsidRDefault="001C4759" w:rsidP="00B85C6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bCs/>
                <w:sz w:val="16"/>
                <w:szCs w:val="16"/>
              </w:rPr>
              <w:t>Ćwiczenia:</w:t>
            </w:r>
          </w:p>
          <w:p w:rsidR="001C4759" w:rsidRPr="002D2E90" w:rsidRDefault="001C4759" w:rsidP="00B85C69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Praktyczne zaznajomienie z aparaturą, analiza uzyskanych wcześniej obrazów. Zasady bezpiecznej pracy z aparaturą. Zasady postępowania ze zwierzęciem laboratoryjnym w badaniach MRI i CT.</w:t>
            </w:r>
            <w:r w:rsidRPr="002D2E90">
              <w:rPr>
                <w:color w:val="333333"/>
                <w:sz w:val="16"/>
                <w:szCs w:val="16"/>
              </w:rPr>
              <w:t>Zaliczenie przedmiotu.</w:t>
            </w:r>
          </w:p>
        </w:tc>
      </w:tr>
      <w:tr w:rsidR="001C4759" w:rsidRPr="002D2E90">
        <w:trPr>
          <w:trHeight w:val="883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Wykłady ………………….…………………………………………………;  liczba godzin </w:t>
            </w:r>
            <w:r w:rsidR="00F07785" w:rsidRPr="002D2E90">
              <w:rPr>
                <w:sz w:val="16"/>
                <w:szCs w:val="16"/>
              </w:rPr>
              <w:t>15</w:t>
            </w:r>
            <w:r w:rsidRPr="002D2E90">
              <w:rPr>
                <w:sz w:val="16"/>
                <w:szCs w:val="16"/>
              </w:rPr>
              <w:t xml:space="preserve">.......;  </w:t>
            </w:r>
          </w:p>
          <w:p w:rsidR="001C4759" w:rsidRPr="002D2E90" w:rsidRDefault="001C4759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Ćwiczenia ……………………………………………………………………;  liczba godzin </w:t>
            </w:r>
            <w:r w:rsidR="00F07785" w:rsidRPr="002D2E90">
              <w:rPr>
                <w:sz w:val="16"/>
                <w:szCs w:val="16"/>
              </w:rPr>
              <w:t>0</w:t>
            </w:r>
            <w:r w:rsidRPr="002D2E90">
              <w:rPr>
                <w:sz w:val="16"/>
                <w:szCs w:val="16"/>
              </w:rPr>
              <w:t xml:space="preserve">  </w:t>
            </w:r>
          </w:p>
          <w:p w:rsidR="001C4759" w:rsidRPr="002D2E90" w:rsidRDefault="001C4759" w:rsidP="006E7046">
            <w:pPr>
              <w:rPr>
                <w:sz w:val="16"/>
                <w:szCs w:val="16"/>
              </w:rPr>
            </w:pPr>
          </w:p>
          <w:p w:rsidR="001C4759" w:rsidRPr="002D2E90" w:rsidRDefault="001C4759" w:rsidP="006E7046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3 godziny zajęć tygodniowo przez 5 tygodni</w:t>
            </w:r>
          </w:p>
        </w:tc>
      </w:tr>
      <w:tr w:rsidR="001C4759" w:rsidRPr="002D2E90">
        <w:trPr>
          <w:trHeight w:val="57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B85C6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Wykłady prowadzone z użyciem prezentacji w PowerPoint i filmów. </w:t>
            </w:r>
          </w:p>
          <w:p w:rsidR="001C4759" w:rsidRPr="002D2E90" w:rsidRDefault="001C4759" w:rsidP="00B85C69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Ćwiczenia praktyczne prowadzone z użyciem aparatury badawczej i diagnostycznej (MRI, CT, CM, TEM, SEM). Ćwiczenia demonstracyjne z użyciem slajdów, filmów i eksponatów.  </w:t>
            </w: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Wymagania formalne</w:t>
            </w:r>
          </w:p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Zaliczony kurs anatomii i fizjologii zwierząt.</w:t>
            </w:r>
          </w:p>
        </w:tc>
      </w:tr>
      <w:tr w:rsidR="001C4759" w:rsidRPr="002D2E90">
        <w:trPr>
          <w:trHeight w:val="907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1C4759" w:rsidRPr="002D2E90" w:rsidRDefault="001C4759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Wiedza:</w:t>
            </w:r>
          </w:p>
          <w:p w:rsidR="001C4759" w:rsidRPr="002D2E90" w:rsidRDefault="001C4759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1C4759" w:rsidRPr="002D2E90" w:rsidRDefault="001C4759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W1 - Student zna i rozumie zasady działania aparatury do diagnostyki obrazowej oraz</w:t>
            </w:r>
            <w:r w:rsidR="00D4470D">
              <w:rPr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Pr="002D2E90">
              <w:rPr>
                <w:sz w:val="16"/>
                <w:szCs w:val="16"/>
              </w:rPr>
              <w:t>mikroskopów świetlnych i elektronowych</w:t>
            </w:r>
          </w:p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W2 - Student zna topografię podstawowych struktur anatomicznych u zwierząt domowych i towarzyszących</w:t>
            </w:r>
          </w:p>
        </w:tc>
        <w:tc>
          <w:tcPr>
            <w:tcW w:w="2680" w:type="dxa"/>
            <w:gridSpan w:val="3"/>
            <w:vAlign w:val="center"/>
          </w:tcPr>
          <w:p w:rsidR="001C4759" w:rsidRPr="002D2E90" w:rsidRDefault="001C4759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Umiejętności:</w:t>
            </w:r>
          </w:p>
          <w:p w:rsidR="001C4759" w:rsidRPr="002D2E90" w:rsidRDefault="001C4759" w:rsidP="007C0213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1C4759" w:rsidRPr="002D2E90" w:rsidRDefault="001C4759" w:rsidP="007C02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U1 - Student potrafi identyfikować na obrazach RTG, CT i MRI struktury anatomiczne i określić ichwzajemne położenie względem siebie</w:t>
            </w:r>
          </w:p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U2 – Student potrafi zanalizować obraz mikroskopowy</w:t>
            </w:r>
          </w:p>
        </w:tc>
        <w:tc>
          <w:tcPr>
            <w:tcW w:w="2520" w:type="dxa"/>
            <w:gridSpan w:val="4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Kompetencje:</w:t>
            </w:r>
          </w:p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K1 – Student nabiera przekonania o konieczności podnoszenia kompetencji zawodowych</w:t>
            </w:r>
          </w:p>
        </w:tc>
      </w:tr>
      <w:tr w:rsidR="001C4759" w:rsidRPr="002D2E90">
        <w:trPr>
          <w:trHeight w:val="95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88301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Zaliczenie ćwiczeń praktycznych sprawdzające znajomość zasad działania MRI, CT i CM, pobrania i przygotowania materiału biologicznego do analiz. Zaliczenie przedmiotu w formie pisemnego kolokwium odbędzie się na ostatnich ćwiczeniach. Warunkiem dopuszczenia do zaliczenia przedmiotu jest obecność na wykładach i zaliczenie ćwiczeń.</w:t>
            </w:r>
          </w:p>
        </w:tc>
      </w:tr>
      <w:tr w:rsidR="001C4759" w:rsidRPr="002D2E90">
        <w:trPr>
          <w:trHeight w:val="505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Ocena umiejętności praktycznych studentów na zajęciach praktycznych – wpisanie oceny na liście obecności. Kolokwium pisemne. Oceny w skali od 2,0 do 5,0 (ndst – bdb) za udział w zajęciach praktycznych wystawiane w dzienniku zajęć.</w:t>
            </w:r>
          </w:p>
        </w:tc>
      </w:tr>
      <w:tr w:rsidR="001C4759" w:rsidRPr="002D2E90">
        <w:trPr>
          <w:trHeight w:val="527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Elementy i wagi mające wpływ</w:t>
            </w:r>
          </w:p>
          <w:p w:rsidR="001C4759" w:rsidRPr="002D2E90" w:rsidRDefault="001C4759" w:rsidP="00A109E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7865F4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2D2E90">
              <w:rPr>
                <w:color w:val="000000"/>
                <w:sz w:val="16"/>
                <w:szCs w:val="16"/>
              </w:rPr>
              <w:t xml:space="preserve">Elementy: </w:t>
            </w:r>
          </w:p>
          <w:p w:rsidR="001C4759" w:rsidRPr="002D2E90" w:rsidRDefault="001C4759" w:rsidP="007865F4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2D2E90">
              <w:rPr>
                <w:color w:val="000000"/>
                <w:sz w:val="16"/>
                <w:szCs w:val="16"/>
              </w:rPr>
              <w:t>obecność na zajęciach, ocena z zajęć praktycznych, ocena z testu.</w:t>
            </w:r>
          </w:p>
          <w:p w:rsidR="001C4759" w:rsidRPr="002D2E90" w:rsidRDefault="001C4759" w:rsidP="007865F4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2D2E90">
              <w:rPr>
                <w:color w:val="000000"/>
                <w:sz w:val="16"/>
                <w:szCs w:val="16"/>
              </w:rPr>
              <w:t>Wagi:</w:t>
            </w:r>
          </w:p>
          <w:p w:rsidR="001C4759" w:rsidRPr="002D2E90" w:rsidRDefault="001C4759" w:rsidP="007865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 xml:space="preserve">1. 100% obecność, przy jej braku brak zaliczenia fakultetu </w:t>
            </w:r>
          </w:p>
          <w:p w:rsidR="001C4759" w:rsidRPr="002D2E90" w:rsidRDefault="001C4759" w:rsidP="007865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2. zaliczenie praktyczne ćwiczeń – waga 0,2</w:t>
            </w:r>
          </w:p>
          <w:p w:rsidR="001C4759" w:rsidRPr="002D2E90" w:rsidRDefault="001C4759" w:rsidP="007865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3. ocena z testu zaliczeniowego – waga 0,8</w:t>
            </w:r>
          </w:p>
          <w:p w:rsidR="001C4759" w:rsidRPr="002D2E90" w:rsidRDefault="001C4759" w:rsidP="007865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Obie oceny wystawiane są w skali 2 (ndst) – 5 (bdb). W ocenie ćwiczeń brane są pod uwagę umiejętność oceny preparatów mikroskopowych oraz obrazów CT, rozpoznania struktur anatomicznych i histologicznych. Test pisemny w formie krótkich 5-6 pytań ocenia zakres wiedzy, sposób jej przedstawienia oraz umiejętność kojarzenia informacji z różnych partii wykładanego materiału. Każde z pytań jest oceniane w skali 0-5, zalicza &gt;51%.</w:t>
            </w:r>
          </w:p>
        </w:tc>
      </w:tr>
      <w:tr w:rsidR="001C4759" w:rsidRPr="002D2E90">
        <w:trPr>
          <w:trHeight w:val="340"/>
        </w:trPr>
        <w:tc>
          <w:tcPr>
            <w:tcW w:w="2480" w:type="dxa"/>
            <w:gridSpan w:val="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1C4759" w:rsidRPr="002D2E90" w:rsidRDefault="001C4759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Katedra Chorób Dużych Zwierząt z Kliniką</w:t>
            </w:r>
          </w:p>
        </w:tc>
      </w:tr>
      <w:tr w:rsidR="001C4759" w:rsidRPr="009B6DAE">
        <w:trPr>
          <w:trHeight w:val="340"/>
        </w:trPr>
        <w:tc>
          <w:tcPr>
            <w:tcW w:w="10670" w:type="dxa"/>
            <w:gridSpan w:val="1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lastRenderedPageBreak/>
              <w:t>Literatura podstawowa</w:t>
            </w:r>
            <w:r w:rsidR="009B6DAE">
              <w:rPr>
                <w:sz w:val="16"/>
                <w:szCs w:val="16"/>
              </w:rPr>
              <w:t xml:space="preserve"> (1)</w:t>
            </w:r>
            <w:r w:rsidRPr="002D2E90">
              <w:rPr>
                <w:sz w:val="16"/>
                <w:szCs w:val="16"/>
              </w:rPr>
              <w:t xml:space="preserve"> i uzupełniająca:</w:t>
            </w:r>
          </w:p>
          <w:p w:rsidR="001C4759" w:rsidRPr="002D2E90" w:rsidRDefault="001C4759" w:rsidP="007865F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Diagnostyka obrazowa. Podstawy teoretyczne i metodyka badań. B. Pruszyński, PZWL, 2016.</w:t>
            </w:r>
          </w:p>
          <w:p w:rsidR="001C4759" w:rsidRPr="002D2E90" w:rsidRDefault="001C4759" w:rsidP="007865F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02D2E90">
              <w:rPr>
                <w:sz w:val="16"/>
                <w:szCs w:val="16"/>
              </w:rPr>
              <w:t xml:space="preserve">Diagnostyka obrazowa. BickleIan C., Barry Kelly. </w:t>
            </w:r>
            <w:r w:rsidRPr="002D2E90">
              <w:rPr>
                <w:sz w:val="16"/>
                <w:szCs w:val="16"/>
                <w:lang w:val="en-US"/>
              </w:rPr>
              <w:t>Urban &amp; Partner, 2008.</w:t>
            </w:r>
          </w:p>
          <w:p w:rsidR="001C4759" w:rsidRPr="002D2E90" w:rsidRDefault="001C4759" w:rsidP="007865F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02D2E90">
              <w:rPr>
                <w:sz w:val="16"/>
                <w:szCs w:val="16"/>
                <w:lang w:val="en-US"/>
              </w:rPr>
              <w:t>Fundamentals of Light Microscopy and Electronic Imaging. Murphy D.B., Davidson M.W., John Wiley&amp; Sons, 2013.</w:t>
            </w:r>
          </w:p>
        </w:tc>
      </w:tr>
      <w:tr w:rsidR="001C4759" w:rsidRPr="002D2E90">
        <w:trPr>
          <w:trHeight w:val="340"/>
        </w:trPr>
        <w:tc>
          <w:tcPr>
            <w:tcW w:w="10670" w:type="dxa"/>
            <w:gridSpan w:val="12"/>
            <w:vAlign w:val="center"/>
          </w:tcPr>
          <w:p w:rsidR="001C4759" w:rsidRPr="002D2E90" w:rsidRDefault="001C4759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UWAGI</w:t>
            </w:r>
          </w:p>
          <w:p w:rsidR="001C4759" w:rsidRPr="002D2E90" w:rsidRDefault="001C4759" w:rsidP="007865F4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Na ćwiczenia studenci przynoszą fartuch ochronny i jednorazowe rękawiczki ochronne.</w:t>
            </w:r>
          </w:p>
        </w:tc>
      </w:tr>
    </w:tbl>
    <w:p w:rsidR="001C4759" w:rsidRPr="002D2E90" w:rsidRDefault="001C4759" w:rsidP="00ED11F9">
      <w:pPr>
        <w:rPr>
          <w:sz w:val="16"/>
          <w:szCs w:val="16"/>
        </w:rPr>
      </w:pPr>
      <w:r w:rsidRPr="002D2E90">
        <w:rPr>
          <w:sz w:val="16"/>
          <w:szCs w:val="16"/>
        </w:rPr>
        <w:br/>
      </w:r>
    </w:p>
    <w:p w:rsidR="001C4759" w:rsidRPr="002D2E90" w:rsidRDefault="001C4759" w:rsidP="00ED11F9">
      <w:pPr>
        <w:rPr>
          <w:sz w:val="16"/>
          <w:szCs w:val="16"/>
        </w:rPr>
      </w:pPr>
      <w:r w:rsidRPr="002D2E90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C4759" w:rsidRPr="002D2E90">
        <w:trPr>
          <w:trHeight w:val="536"/>
        </w:trPr>
        <w:tc>
          <w:tcPr>
            <w:tcW w:w="9070" w:type="dxa"/>
            <w:vAlign w:val="center"/>
          </w:tcPr>
          <w:p w:rsidR="001C4759" w:rsidRPr="002D2E90" w:rsidRDefault="001C4759" w:rsidP="008F7E6F">
            <w:pPr>
              <w:rPr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1C4759" w:rsidRPr="002D2E90" w:rsidRDefault="001C4759" w:rsidP="006478A0">
            <w:pPr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bCs/>
                <w:sz w:val="16"/>
                <w:szCs w:val="16"/>
              </w:rPr>
              <w:t>25 h</w:t>
            </w:r>
          </w:p>
        </w:tc>
      </w:tr>
      <w:tr w:rsidR="001C4759" w:rsidRPr="002D2E90">
        <w:trPr>
          <w:trHeight w:val="476"/>
        </w:trPr>
        <w:tc>
          <w:tcPr>
            <w:tcW w:w="9070" w:type="dxa"/>
            <w:vAlign w:val="center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1C4759" w:rsidRPr="002D2E90" w:rsidRDefault="001C4759" w:rsidP="006478A0">
            <w:pPr>
              <w:rPr>
                <w:b/>
                <w:bCs/>
                <w:sz w:val="16"/>
                <w:szCs w:val="16"/>
              </w:rPr>
            </w:pPr>
            <w:r w:rsidRPr="002D2E90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1C4759" w:rsidRPr="002D2E90" w:rsidRDefault="001C4759" w:rsidP="00ED11F9">
      <w:pPr>
        <w:rPr>
          <w:sz w:val="16"/>
          <w:szCs w:val="16"/>
        </w:rPr>
      </w:pPr>
    </w:p>
    <w:p w:rsidR="001C4759" w:rsidRPr="002D2E90" w:rsidRDefault="001C4759" w:rsidP="00ED11F9">
      <w:pPr>
        <w:rPr>
          <w:sz w:val="16"/>
          <w:szCs w:val="16"/>
        </w:rPr>
      </w:pPr>
      <w:r w:rsidRPr="002D2E90">
        <w:rPr>
          <w:sz w:val="16"/>
          <w:szCs w:val="16"/>
        </w:rPr>
        <w:t>Tabela zgodności kierunkowych efektów uczenia sięzefektami przedmiotu:</w:t>
      </w:r>
    </w:p>
    <w:p w:rsidR="001C4759" w:rsidRPr="002D2E90" w:rsidRDefault="001C475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C4759" w:rsidRPr="002D2E90">
        <w:tc>
          <w:tcPr>
            <w:tcW w:w="1547" w:type="dxa"/>
          </w:tcPr>
          <w:p w:rsidR="001C4759" w:rsidRPr="002D2E90" w:rsidRDefault="001C4759" w:rsidP="006478A0">
            <w:pPr>
              <w:jc w:val="center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1C4759" w:rsidRPr="002D2E90" w:rsidRDefault="001C4759" w:rsidP="006478A0">
            <w:pPr>
              <w:jc w:val="center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1C4759" w:rsidRPr="002D2E90" w:rsidRDefault="001C4759" w:rsidP="008F7E6F">
            <w:pPr>
              <w:jc w:val="center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1C4759" w:rsidRPr="002D2E90" w:rsidRDefault="001C4759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2D2E90">
              <w:rPr>
                <w:sz w:val="16"/>
                <w:szCs w:val="16"/>
              </w:rPr>
              <w:t>Oddziaływanie zajęć na efekt kierunkowy*</w:t>
            </w:r>
            <w:r w:rsidRPr="002D2E90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1C4759" w:rsidRPr="002D2E90">
        <w:tc>
          <w:tcPr>
            <w:tcW w:w="1547" w:type="dxa"/>
          </w:tcPr>
          <w:p w:rsidR="001C4759" w:rsidRPr="002D2E90" w:rsidRDefault="001C4759" w:rsidP="006478A0">
            <w:pPr>
              <w:rPr>
                <w:color w:val="A6A6A6"/>
                <w:sz w:val="16"/>
                <w:szCs w:val="16"/>
              </w:rPr>
            </w:pPr>
            <w:r w:rsidRPr="002D2E90">
              <w:rPr>
                <w:color w:val="A6A6A6"/>
                <w:sz w:val="16"/>
                <w:szCs w:val="16"/>
              </w:rPr>
              <w:t>Wiedza - 1</w:t>
            </w:r>
          </w:p>
        </w:tc>
        <w:tc>
          <w:tcPr>
            <w:tcW w:w="4563" w:type="dxa"/>
          </w:tcPr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Student zna i rozumie zasady działania aparatury do diagnostyki obrazowej oraz mikroskopów świetlnych i elektronowych</w:t>
            </w:r>
          </w:p>
        </w:tc>
        <w:tc>
          <w:tcPr>
            <w:tcW w:w="300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2</w:t>
            </w:r>
          </w:p>
        </w:tc>
      </w:tr>
      <w:tr w:rsidR="001C4759" w:rsidRPr="002D2E90">
        <w:tc>
          <w:tcPr>
            <w:tcW w:w="1547" w:type="dxa"/>
          </w:tcPr>
          <w:p w:rsidR="001C4759" w:rsidRPr="002D2E90" w:rsidRDefault="001C4759" w:rsidP="006478A0">
            <w:pPr>
              <w:rPr>
                <w:color w:val="A6A6A6"/>
                <w:sz w:val="16"/>
                <w:szCs w:val="16"/>
              </w:rPr>
            </w:pPr>
            <w:r w:rsidRPr="002D2E90">
              <w:rPr>
                <w:color w:val="A6A6A6"/>
                <w:sz w:val="16"/>
                <w:szCs w:val="16"/>
              </w:rPr>
              <w:t>Wiedza - 2</w:t>
            </w:r>
          </w:p>
        </w:tc>
        <w:tc>
          <w:tcPr>
            <w:tcW w:w="4563" w:type="dxa"/>
          </w:tcPr>
          <w:p w:rsidR="001C4759" w:rsidRPr="002D2E90" w:rsidRDefault="001C4759" w:rsidP="008928C1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Student zna topografię podstawowych struktur anatomicznych u zwierząt domowych i towarzyszących</w:t>
            </w:r>
          </w:p>
        </w:tc>
        <w:tc>
          <w:tcPr>
            <w:tcW w:w="300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1</w:t>
            </w:r>
          </w:p>
        </w:tc>
      </w:tr>
      <w:tr w:rsidR="001C4759" w:rsidRPr="002D2E90">
        <w:tc>
          <w:tcPr>
            <w:tcW w:w="1547" w:type="dxa"/>
          </w:tcPr>
          <w:p w:rsidR="001C4759" w:rsidRPr="002D2E90" w:rsidRDefault="001C4759" w:rsidP="006478A0">
            <w:pPr>
              <w:rPr>
                <w:color w:val="A6A6A6"/>
                <w:sz w:val="16"/>
                <w:szCs w:val="16"/>
              </w:rPr>
            </w:pPr>
            <w:r w:rsidRPr="002D2E90">
              <w:rPr>
                <w:color w:val="A6A6A6"/>
                <w:sz w:val="16"/>
                <w:szCs w:val="16"/>
              </w:rPr>
              <w:t>Umiejętności - 1</w:t>
            </w:r>
          </w:p>
        </w:tc>
        <w:tc>
          <w:tcPr>
            <w:tcW w:w="4563" w:type="dxa"/>
          </w:tcPr>
          <w:p w:rsidR="001C4759" w:rsidRPr="002D2E90" w:rsidRDefault="001C4759" w:rsidP="00A838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Student potrafi identyfikować na obrazach RTG, CT i MRI struktury anatomiczne i określić ich wzajemne położenie względem siebie</w:t>
            </w:r>
          </w:p>
        </w:tc>
        <w:tc>
          <w:tcPr>
            <w:tcW w:w="3001" w:type="dxa"/>
          </w:tcPr>
          <w:p w:rsidR="001C4759" w:rsidRPr="002D2E90" w:rsidRDefault="001C4759" w:rsidP="00A838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3</w:t>
            </w:r>
          </w:p>
        </w:tc>
      </w:tr>
      <w:tr w:rsidR="001C4759" w:rsidRPr="002D2E90">
        <w:tc>
          <w:tcPr>
            <w:tcW w:w="1547" w:type="dxa"/>
          </w:tcPr>
          <w:p w:rsidR="001C4759" w:rsidRPr="002D2E90" w:rsidRDefault="001C4759" w:rsidP="006478A0">
            <w:pPr>
              <w:rPr>
                <w:color w:val="A6A6A6"/>
                <w:sz w:val="16"/>
                <w:szCs w:val="16"/>
              </w:rPr>
            </w:pPr>
            <w:r w:rsidRPr="002D2E90">
              <w:rPr>
                <w:color w:val="A6A6A6"/>
                <w:sz w:val="16"/>
                <w:szCs w:val="16"/>
              </w:rPr>
              <w:t>Umiejętności - 2</w:t>
            </w:r>
          </w:p>
        </w:tc>
        <w:tc>
          <w:tcPr>
            <w:tcW w:w="4563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Student potrafi zanalizować obraz mikroskopowy</w:t>
            </w:r>
          </w:p>
        </w:tc>
        <w:tc>
          <w:tcPr>
            <w:tcW w:w="3001" w:type="dxa"/>
          </w:tcPr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K_U02; K_U09</w:t>
            </w:r>
          </w:p>
        </w:tc>
        <w:tc>
          <w:tcPr>
            <w:tcW w:w="138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3,3</w:t>
            </w:r>
          </w:p>
        </w:tc>
      </w:tr>
      <w:tr w:rsidR="001C4759" w:rsidRPr="002D2E90">
        <w:tc>
          <w:tcPr>
            <w:tcW w:w="1547" w:type="dxa"/>
          </w:tcPr>
          <w:p w:rsidR="001C4759" w:rsidRPr="002D2E90" w:rsidRDefault="001C4759" w:rsidP="006478A0">
            <w:pPr>
              <w:rPr>
                <w:color w:val="A6A6A6"/>
                <w:sz w:val="16"/>
                <w:szCs w:val="16"/>
              </w:rPr>
            </w:pPr>
            <w:r w:rsidRPr="002D2E90">
              <w:rPr>
                <w:color w:val="A6A6A6"/>
                <w:sz w:val="16"/>
                <w:szCs w:val="16"/>
              </w:rPr>
              <w:t>Kompetencje - 1</w:t>
            </w:r>
          </w:p>
        </w:tc>
        <w:tc>
          <w:tcPr>
            <w:tcW w:w="4563" w:type="dxa"/>
          </w:tcPr>
          <w:p w:rsidR="001C4759" w:rsidRPr="002D2E90" w:rsidRDefault="001C4759" w:rsidP="008928C1">
            <w:pPr>
              <w:spacing w:line="240" w:lineRule="auto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Student nabiera przekonania o konieczności podnoszenia kompetencji zawodowych</w:t>
            </w:r>
          </w:p>
        </w:tc>
        <w:tc>
          <w:tcPr>
            <w:tcW w:w="3001" w:type="dxa"/>
          </w:tcPr>
          <w:p w:rsidR="001C4759" w:rsidRPr="002D2E90" w:rsidRDefault="001C4759" w:rsidP="008928C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K_K04</w:t>
            </w:r>
          </w:p>
        </w:tc>
        <w:tc>
          <w:tcPr>
            <w:tcW w:w="1381" w:type="dxa"/>
          </w:tcPr>
          <w:p w:rsidR="001C4759" w:rsidRPr="002D2E90" w:rsidRDefault="001C4759" w:rsidP="006478A0">
            <w:pPr>
              <w:rPr>
                <w:sz w:val="16"/>
                <w:szCs w:val="16"/>
              </w:rPr>
            </w:pPr>
            <w:r w:rsidRPr="002D2E90">
              <w:rPr>
                <w:sz w:val="16"/>
                <w:szCs w:val="16"/>
              </w:rPr>
              <w:t>3</w:t>
            </w:r>
          </w:p>
        </w:tc>
      </w:tr>
    </w:tbl>
    <w:p w:rsidR="001C4759" w:rsidRPr="002D2E90" w:rsidRDefault="001C4759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1C4759" w:rsidRPr="002D2E90" w:rsidRDefault="001C4759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2D2E90">
        <w:rPr>
          <w:color w:val="auto"/>
          <w:sz w:val="16"/>
          <w:szCs w:val="16"/>
        </w:rPr>
        <w:t>*)</w:t>
      </w:r>
    </w:p>
    <w:p w:rsidR="001C4759" w:rsidRPr="002D2E90" w:rsidRDefault="001C4759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2D2E90">
        <w:rPr>
          <w:color w:val="auto"/>
          <w:sz w:val="16"/>
          <w:szCs w:val="16"/>
        </w:rPr>
        <w:t xml:space="preserve">3 – zaawansowany i szczegółowy, </w:t>
      </w:r>
    </w:p>
    <w:p w:rsidR="001C4759" w:rsidRPr="002D2E90" w:rsidRDefault="001C4759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2D2E90">
        <w:rPr>
          <w:color w:val="auto"/>
          <w:sz w:val="16"/>
          <w:szCs w:val="16"/>
        </w:rPr>
        <w:t>2 – znaczący,</w:t>
      </w:r>
    </w:p>
    <w:p w:rsidR="001C4759" w:rsidRPr="002D2E90" w:rsidRDefault="001C4759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2D2E90">
        <w:rPr>
          <w:color w:val="auto"/>
          <w:sz w:val="16"/>
          <w:szCs w:val="16"/>
        </w:rPr>
        <w:t>1 – podstawowy,</w:t>
      </w:r>
    </w:p>
    <w:p w:rsidR="001C4759" w:rsidRPr="002D2E90" w:rsidRDefault="001C4759">
      <w:pPr>
        <w:rPr>
          <w:sz w:val="16"/>
          <w:szCs w:val="16"/>
        </w:rPr>
      </w:pPr>
    </w:p>
    <w:sectPr w:rsidR="001C4759" w:rsidRPr="002D2E9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2FD" w:rsidRDefault="005D02FD" w:rsidP="002C0CA5">
      <w:pPr>
        <w:spacing w:line="240" w:lineRule="auto"/>
      </w:pPr>
      <w:r>
        <w:separator/>
      </w:r>
    </w:p>
  </w:endnote>
  <w:endnote w:type="continuationSeparator" w:id="0">
    <w:p w:rsidR="005D02FD" w:rsidRDefault="005D02F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2FD" w:rsidRDefault="005D02FD" w:rsidP="002C0CA5">
      <w:pPr>
        <w:spacing w:line="240" w:lineRule="auto"/>
      </w:pPr>
      <w:r>
        <w:separator/>
      </w:r>
    </w:p>
  </w:footnote>
  <w:footnote w:type="continuationSeparator" w:id="0">
    <w:p w:rsidR="005D02FD" w:rsidRDefault="005D02F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C718B"/>
    <w:multiLevelType w:val="hybridMultilevel"/>
    <w:tmpl w:val="4D30AD86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CA25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8BB1592"/>
    <w:multiLevelType w:val="hybridMultilevel"/>
    <w:tmpl w:val="78E67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E7543"/>
    <w:multiLevelType w:val="hybridMultilevel"/>
    <w:tmpl w:val="EC54D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17228"/>
    <w:rsid w:val="00017F89"/>
    <w:rsid w:val="00075D68"/>
    <w:rsid w:val="000834BC"/>
    <w:rsid w:val="000C4232"/>
    <w:rsid w:val="001963F0"/>
    <w:rsid w:val="001C4759"/>
    <w:rsid w:val="00207BBF"/>
    <w:rsid w:val="00234505"/>
    <w:rsid w:val="00274D1C"/>
    <w:rsid w:val="002C0CA5"/>
    <w:rsid w:val="002C49CD"/>
    <w:rsid w:val="002D2E90"/>
    <w:rsid w:val="00341D25"/>
    <w:rsid w:val="0036131B"/>
    <w:rsid w:val="003866E4"/>
    <w:rsid w:val="00386CD1"/>
    <w:rsid w:val="00387646"/>
    <w:rsid w:val="003B680D"/>
    <w:rsid w:val="003C12A0"/>
    <w:rsid w:val="003F2820"/>
    <w:rsid w:val="00417454"/>
    <w:rsid w:val="004F5168"/>
    <w:rsid w:val="00582090"/>
    <w:rsid w:val="0058648C"/>
    <w:rsid w:val="005D02FD"/>
    <w:rsid w:val="00625E93"/>
    <w:rsid w:val="006478A0"/>
    <w:rsid w:val="006674DC"/>
    <w:rsid w:val="006C766B"/>
    <w:rsid w:val="006E19E9"/>
    <w:rsid w:val="006E7046"/>
    <w:rsid w:val="0072568B"/>
    <w:rsid w:val="00735F91"/>
    <w:rsid w:val="00785AEF"/>
    <w:rsid w:val="007865F4"/>
    <w:rsid w:val="007B4840"/>
    <w:rsid w:val="007C0213"/>
    <w:rsid w:val="007D736E"/>
    <w:rsid w:val="007D76E9"/>
    <w:rsid w:val="007F4719"/>
    <w:rsid w:val="0084468E"/>
    <w:rsid w:val="00860FAB"/>
    <w:rsid w:val="00881E6C"/>
    <w:rsid w:val="00883012"/>
    <w:rsid w:val="008928C1"/>
    <w:rsid w:val="008C5679"/>
    <w:rsid w:val="008F7E6F"/>
    <w:rsid w:val="00925376"/>
    <w:rsid w:val="0093211F"/>
    <w:rsid w:val="00956CC0"/>
    <w:rsid w:val="00965A2D"/>
    <w:rsid w:val="00966E0B"/>
    <w:rsid w:val="00970358"/>
    <w:rsid w:val="009B21A4"/>
    <w:rsid w:val="009B32A1"/>
    <w:rsid w:val="009B6DAE"/>
    <w:rsid w:val="009E71F1"/>
    <w:rsid w:val="00A109EB"/>
    <w:rsid w:val="00A43564"/>
    <w:rsid w:val="00A838F3"/>
    <w:rsid w:val="00A92E98"/>
    <w:rsid w:val="00B2721F"/>
    <w:rsid w:val="00B85C69"/>
    <w:rsid w:val="00B90DA3"/>
    <w:rsid w:val="00BF358D"/>
    <w:rsid w:val="00C1479E"/>
    <w:rsid w:val="00C231BC"/>
    <w:rsid w:val="00C26216"/>
    <w:rsid w:val="00C41647"/>
    <w:rsid w:val="00C72F71"/>
    <w:rsid w:val="00C94B38"/>
    <w:rsid w:val="00CB0222"/>
    <w:rsid w:val="00CD0414"/>
    <w:rsid w:val="00CF60B0"/>
    <w:rsid w:val="00D4470D"/>
    <w:rsid w:val="00DB372A"/>
    <w:rsid w:val="00DB70B3"/>
    <w:rsid w:val="00DC6602"/>
    <w:rsid w:val="00DF2BFB"/>
    <w:rsid w:val="00DF6F8F"/>
    <w:rsid w:val="00EA5E9D"/>
    <w:rsid w:val="00EB2CEC"/>
    <w:rsid w:val="00ED11F9"/>
    <w:rsid w:val="00EE4F54"/>
    <w:rsid w:val="00F07785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B3C214-B2F6-4AD8-AC98-90EF0BC8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2">
    <w:name w:val="Body Text 2"/>
    <w:basedOn w:val="Normalny"/>
    <w:link w:val="Tekstpodstawowy2Znak"/>
    <w:uiPriority w:val="99"/>
    <w:rsid w:val="00DF6F8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Tekstpodstawowy2Znak">
    <w:name w:val="Tekst podstawowy 2 Znak"/>
    <w:link w:val="Tekstpodstawowy2"/>
    <w:uiPriority w:val="99"/>
    <w:rsid w:val="00DF6F8F"/>
    <w:rPr>
      <w:rFonts w:ascii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21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873</Words>
  <Characters>5239</Characters>
  <Application>Microsoft Office Word</Application>
  <DocSecurity>0</DocSecurity>
  <Lines>43</Lines>
  <Paragraphs>12</Paragraphs>
  <ScaleCrop>false</ScaleCrop>
  <Company>Microsoft</Company>
  <LinksUpToDate>false</LinksUpToDate>
  <CharactersWithSpaces>6100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Wojtek</cp:lastModifiedBy>
  <cp:revision>17</cp:revision>
  <cp:lastPrinted>2019-03-18T08:34:00Z</cp:lastPrinted>
  <dcterms:created xsi:type="dcterms:W3CDTF">2019-04-19T06:45:00Z</dcterms:created>
  <dcterms:modified xsi:type="dcterms:W3CDTF">2020-07-02T14:04:00Z</dcterms:modified>
</cp:coreProperties>
</file>