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D905EA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bookmarkStart w:id="0" w:name="_GoBack"/>
      <w:bookmarkEnd w:id="0"/>
      <w:r w:rsidRPr="00D905EA">
        <w:rPr>
          <w:rFonts w:cstheme="minorHAnsi"/>
          <w:bCs/>
          <w:color w:val="C0C0C0"/>
          <w:sz w:val="16"/>
          <w:szCs w:val="16"/>
        </w:rPr>
        <w:t>Opis</w:t>
      </w:r>
      <w:r w:rsidRPr="00D905EA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D905EA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D905EA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D905EA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40232E" w:rsidRDefault="006D39DC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0232E">
              <w:rPr>
                <w:rFonts w:cstheme="minorHAnsi"/>
                <w:b/>
                <w:bCs/>
                <w:sz w:val="20"/>
                <w:szCs w:val="20"/>
              </w:rPr>
              <w:t xml:space="preserve">Nanobiotechnologia eksperymentalna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D905EA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905EA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D905EA" w:rsidRDefault="006D39DC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905EA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</w:tr>
      <w:tr w:rsidR="00CD0414" w:rsidRPr="00D905EA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D905EA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D905EA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D905EA">
              <w:rPr>
                <w:rFonts w:cstheme="minorHAnsi"/>
                <w:sz w:val="16"/>
                <w:szCs w:val="16"/>
              </w:rPr>
              <w:t>m</w:t>
            </w:r>
            <w:r w:rsidR="00CD0414" w:rsidRPr="00D905E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D905EA" w:rsidRDefault="006D39DC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Experimental nanobiotechnology</w:t>
            </w:r>
          </w:p>
        </w:tc>
      </w:tr>
      <w:tr w:rsidR="00CD0414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D905EA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D905EA" w:rsidRDefault="006D39DC" w:rsidP="00276A17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Biologia</w:t>
            </w:r>
            <w:r w:rsidR="00276A17" w:rsidRPr="00D905EA">
              <w:rPr>
                <w:rFonts w:cstheme="minorHAnsi"/>
                <w:sz w:val="16"/>
                <w:szCs w:val="16"/>
              </w:rPr>
              <w:t>:</w:t>
            </w:r>
            <w:r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276A17" w:rsidRPr="00D905EA">
              <w:rPr>
                <w:rFonts w:cstheme="minorHAnsi"/>
                <w:sz w:val="16"/>
                <w:szCs w:val="16"/>
              </w:rPr>
              <w:t>specjalizacja Biologia eksperymentalna</w:t>
            </w:r>
          </w:p>
        </w:tc>
      </w:tr>
      <w:tr w:rsidR="00CD0414" w:rsidRPr="00D905EA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D905EA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D905EA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D905EA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D905EA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D905EA" w:rsidRDefault="00E13A41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P</w:t>
            </w:r>
            <w:r w:rsidR="006D39DC" w:rsidRPr="00D905EA">
              <w:rPr>
                <w:rFonts w:cstheme="minorHAnsi"/>
                <w:sz w:val="16"/>
                <w:szCs w:val="16"/>
              </w:rPr>
              <w:t>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D905EA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D905EA" w:rsidRDefault="006D39DC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CD0414" w:rsidRPr="00D905EA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D905EA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D905EA" w:rsidRDefault="00D905EA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78"/>
            </w:r>
            <w:r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D905EA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D905EA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A8"/>
            </w:r>
            <w:r w:rsidRPr="00D905EA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D905EA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D905EA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A8"/>
            </w:r>
            <w:r w:rsidRPr="00D905EA">
              <w:rPr>
                <w:rFonts w:cstheme="minorHAnsi"/>
                <w:sz w:val="16"/>
                <w:szCs w:val="16"/>
              </w:rPr>
              <w:t xml:space="preserve"> p</w:t>
            </w:r>
            <w:r w:rsidRPr="00D905EA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D905EA" w:rsidRDefault="00D905EA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78"/>
            </w:r>
            <w:r w:rsidRPr="00D905EA">
              <w:rPr>
                <w:rFonts w:cstheme="minorHAnsi"/>
                <w:sz w:val="16"/>
                <w:szCs w:val="16"/>
              </w:rPr>
              <w:t xml:space="preserve">  </w:t>
            </w:r>
            <w:r w:rsidR="006C766B" w:rsidRPr="00D905EA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D905EA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A8"/>
            </w:r>
            <w:r w:rsidRPr="00D905EA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D905EA" w:rsidRDefault="00D905EA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78"/>
            </w:r>
            <w:r w:rsidRPr="00D905EA">
              <w:rPr>
                <w:rFonts w:cstheme="minorHAnsi"/>
                <w:sz w:val="16"/>
                <w:szCs w:val="16"/>
              </w:rPr>
              <w:t xml:space="preserve">  </w:t>
            </w:r>
            <w:r w:rsidR="006C766B" w:rsidRPr="00D905EA">
              <w:rPr>
                <w:rFonts w:cstheme="minorHAnsi"/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D905EA" w:rsidRDefault="00207BBF" w:rsidP="00276A17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D905EA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276A17" w:rsidRPr="00D905EA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D905EA" w:rsidRDefault="00D905EA" w:rsidP="00276A17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sym w:font="Wingdings" w:char="F078"/>
            </w:r>
            <w:r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D905EA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D905EA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D905EA">
              <w:rPr>
                <w:rFonts w:cstheme="minorHAnsi"/>
                <w:bCs/>
                <w:sz w:val="16"/>
                <w:szCs w:val="16"/>
              </w:rPr>
              <w:br/>
            </w:r>
            <w:r w:rsidR="00276A17" w:rsidRPr="00D905EA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D905EA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D905EA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D905EA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D905EA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D905EA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905EA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D905EA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D905EA">
              <w:rPr>
                <w:rFonts w:cstheme="minorHAnsi"/>
                <w:sz w:val="16"/>
                <w:szCs w:val="16"/>
              </w:rPr>
              <w:t xml:space="preserve"> (rocznik)</w:t>
            </w:r>
            <w:r w:rsidRPr="00D905E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905EA" w:rsidRDefault="00CD0414" w:rsidP="00C935AC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20</w:t>
            </w:r>
            <w:r w:rsidR="00C935AC" w:rsidRPr="00D905EA">
              <w:rPr>
                <w:rFonts w:cstheme="minorHAnsi"/>
                <w:sz w:val="16"/>
                <w:szCs w:val="16"/>
              </w:rPr>
              <w:t>20</w:t>
            </w:r>
            <w:r w:rsidRPr="00D905EA">
              <w:rPr>
                <w:rFonts w:cstheme="minorHAnsi"/>
                <w:sz w:val="16"/>
                <w:szCs w:val="16"/>
              </w:rPr>
              <w:t>/202</w:t>
            </w:r>
            <w:r w:rsidR="00C935AC" w:rsidRPr="00D905E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905EA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905EA" w:rsidRDefault="00276A17" w:rsidP="000C4232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905EA">
              <w:rPr>
                <w:rFonts w:cstheme="minorHAnsi"/>
                <w:b/>
                <w:sz w:val="16"/>
                <w:szCs w:val="16"/>
              </w:rPr>
              <w:t>ROL-B2-BE-03Z-K4</w:t>
            </w:r>
          </w:p>
        </w:tc>
      </w:tr>
      <w:tr w:rsidR="00ED11F9" w:rsidRPr="00D905EA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sz w:val="16"/>
                <w:szCs w:val="16"/>
              </w:rPr>
              <w:t>Jednostka</w:t>
            </w:r>
            <w:r w:rsidR="00966E0B" w:rsidRPr="00D905EA">
              <w:rPr>
                <w:rFonts w:cstheme="minorHAnsi"/>
                <w:sz w:val="16"/>
                <w:szCs w:val="16"/>
              </w:rPr>
              <w:t xml:space="preserve"> zlecająca</w:t>
            </w:r>
            <w:r w:rsidRPr="00D905E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4F7F06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905EA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  <w:r w:rsidR="006D39DC" w:rsidRPr="00D905EA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D905EA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D905EA">
              <w:rPr>
                <w:rFonts w:cstheme="minorHAnsi"/>
                <w:sz w:val="16"/>
                <w:szCs w:val="16"/>
              </w:rPr>
              <w:t xml:space="preserve">cele </w:t>
            </w:r>
            <w:r w:rsidRPr="00D905EA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D905EA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037F" w:rsidRPr="00D905EA" w:rsidRDefault="00EA037F" w:rsidP="00A37F8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14182D" w:rsidRPr="00D905EA" w:rsidRDefault="00EA037F" w:rsidP="00A37F8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b/>
                <w:sz w:val="16"/>
                <w:szCs w:val="16"/>
              </w:rPr>
              <w:t>Celem przedmiotu</w:t>
            </w:r>
            <w:r w:rsidRPr="00D905EA">
              <w:rPr>
                <w:rFonts w:cstheme="minorHAnsi"/>
                <w:sz w:val="16"/>
                <w:szCs w:val="16"/>
              </w:rPr>
              <w:t xml:space="preserve"> jest przekazanie</w:t>
            </w:r>
            <w:r w:rsidR="00D328CD" w:rsidRPr="00D905EA">
              <w:rPr>
                <w:rFonts w:cstheme="minorHAnsi"/>
                <w:sz w:val="16"/>
                <w:szCs w:val="16"/>
              </w:rPr>
              <w:t xml:space="preserve"> wiedzy i umiejętności dotyczących</w:t>
            </w:r>
            <w:r w:rsidRPr="00D905EA">
              <w:rPr>
                <w:rFonts w:cstheme="minorHAnsi"/>
                <w:sz w:val="16"/>
                <w:szCs w:val="16"/>
              </w:rPr>
              <w:t xml:space="preserve"> projektowania</w:t>
            </w:r>
            <w:r w:rsidR="0014182D" w:rsidRPr="00D905EA">
              <w:rPr>
                <w:rFonts w:cstheme="minorHAnsi"/>
                <w:sz w:val="16"/>
                <w:szCs w:val="16"/>
              </w:rPr>
              <w:t xml:space="preserve"> i charakterystyki</w:t>
            </w:r>
            <w:r w:rsidRPr="00D905EA">
              <w:rPr>
                <w:rFonts w:cstheme="minorHAnsi"/>
                <w:sz w:val="16"/>
                <w:szCs w:val="16"/>
              </w:rPr>
              <w:t xml:space="preserve"> nanostruktur</w:t>
            </w:r>
            <w:r w:rsidR="0014182D" w:rsidRPr="00D905EA">
              <w:rPr>
                <w:rFonts w:cstheme="minorHAnsi"/>
                <w:sz w:val="16"/>
                <w:szCs w:val="16"/>
              </w:rPr>
              <w:t xml:space="preserve"> oraz </w:t>
            </w:r>
          </w:p>
          <w:p w:rsidR="00EA037F" w:rsidRPr="00D905EA" w:rsidRDefault="0014182D" w:rsidP="00A37F8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oceny biozgodności nanomateriałów z zastosowaniem różnych modeli</w:t>
            </w:r>
            <w:r w:rsidR="00EA037F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362C65" w:rsidRPr="00D905EA">
              <w:rPr>
                <w:rFonts w:cstheme="minorHAnsi"/>
                <w:sz w:val="16"/>
                <w:szCs w:val="16"/>
              </w:rPr>
              <w:t>eksperymentalnych</w:t>
            </w:r>
            <w:r w:rsidR="00EA037F" w:rsidRPr="00D905EA">
              <w:rPr>
                <w:rFonts w:cstheme="minorHAnsi"/>
                <w:sz w:val="16"/>
                <w:szCs w:val="16"/>
              </w:rPr>
              <w:t xml:space="preserve">.  </w:t>
            </w:r>
          </w:p>
          <w:p w:rsidR="00EA037F" w:rsidRPr="00D905EA" w:rsidRDefault="00EA037F" w:rsidP="00A37F8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E40FD7" w:rsidRPr="00D905EA" w:rsidRDefault="00D87361" w:rsidP="00A37F8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b/>
                <w:sz w:val="16"/>
                <w:szCs w:val="16"/>
              </w:rPr>
              <w:t>Tematyka zajęć:</w:t>
            </w:r>
            <w:r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9C2C4E" w:rsidRPr="00D905EA">
              <w:rPr>
                <w:rFonts w:cstheme="minorHAnsi"/>
                <w:sz w:val="16"/>
                <w:szCs w:val="16"/>
              </w:rPr>
              <w:t xml:space="preserve">Historia nanotechnologii, </w:t>
            </w:r>
            <w:r w:rsidR="0042445C" w:rsidRPr="00D905EA">
              <w:rPr>
                <w:rFonts w:cstheme="minorHAnsi"/>
                <w:sz w:val="16"/>
                <w:szCs w:val="16"/>
              </w:rPr>
              <w:t xml:space="preserve">morfologia nanostruktur, </w:t>
            </w:r>
            <w:r w:rsidR="009C2C4E" w:rsidRPr="00D905EA">
              <w:rPr>
                <w:rFonts w:cstheme="minorHAnsi"/>
                <w:sz w:val="16"/>
                <w:szCs w:val="16"/>
              </w:rPr>
              <w:t>definicje i zakres.</w:t>
            </w:r>
            <w:r w:rsidR="001A247C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C4F99" w:rsidRPr="00D905EA">
              <w:rPr>
                <w:rFonts w:cstheme="minorHAnsi"/>
                <w:sz w:val="16"/>
                <w:szCs w:val="16"/>
              </w:rPr>
              <w:t xml:space="preserve">Nanotechnologia w świetle przepisów, praw i standardów. </w:t>
            </w:r>
            <w:r w:rsidR="00EA037F" w:rsidRPr="00D905EA">
              <w:rPr>
                <w:rFonts w:cstheme="minorHAnsi"/>
                <w:sz w:val="16"/>
                <w:szCs w:val="16"/>
              </w:rPr>
              <w:t xml:space="preserve">Nanocząstka i makrocząstka – konsekwencje wielkości. </w:t>
            </w:r>
            <w:r w:rsidR="00CC4F99" w:rsidRPr="00D905EA">
              <w:rPr>
                <w:rFonts w:cstheme="minorHAnsi"/>
                <w:sz w:val="16"/>
                <w:szCs w:val="16"/>
              </w:rPr>
              <w:t xml:space="preserve">Nanocząstki zerowymiarowe, jednowymiarowe oraz warstwowe. </w:t>
            </w:r>
            <w:r w:rsidR="0042445C" w:rsidRPr="00D905EA">
              <w:rPr>
                <w:rFonts w:cstheme="minorHAnsi"/>
                <w:sz w:val="16"/>
                <w:szCs w:val="16"/>
              </w:rPr>
              <w:t>Otrzymyw</w:t>
            </w:r>
            <w:r w:rsidR="005C7DB7" w:rsidRPr="00D905EA">
              <w:rPr>
                <w:rFonts w:cstheme="minorHAnsi"/>
                <w:sz w:val="16"/>
                <w:szCs w:val="16"/>
              </w:rPr>
              <w:t xml:space="preserve">anie nanomateriałów węglowych, </w:t>
            </w:r>
            <w:r w:rsidR="00D738C4" w:rsidRPr="00D905EA">
              <w:rPr>
                <w:rFonts w:cstheme="minorHAnsi"/>
                <w:sz w:val="16"/>
                <w:szCs w:val="16"/>
              </w:rPr>
              <w:t>nanocząstek metali</w:t>
            </w:r>
            <w:r w:rsidR="005C7DB7" w:rsidRPr="00D905EA">
              <w:rPr>
                <w:rFonts w:cstheme="minorHAnsi"/>
                <w:sz w:val="16"/>
                <w:szCs w:val="16"/>
              </w:rPr>
              <w:t>, tlenków i kropek kwantowych</w:t>
            </w:r>
            <w:r w:rsidR="00EA037F" w:rsidRPr="00D905EA">
              <w:rPr>
                <w:rFonts w:cstheme="minorHAnsi"/>
                <w:sz w:val="16"/>
                <w:szCs w:val="16"/>
              </w:rPr>
              <w:t xml:space="preserve">. </w:t>
            </w:r>
            <w:r w:rsidR="00D738C4" w:rsidRPr="00D905EA">
              <w:rPr>
                <w:rFonts w:cstheme="minorHAnsi"/>
                <w:sz w:val="16"/>
                <w:szCs w:val="16"/>
              </w:rPr>
              <w:t xml:space="preserve">Synteza fizyczna, chemiczna i </w:t>
            </w:r>
            <w:r w:rsidR="0042445C" w:rsidRPr="00D905EA">
              <w:rPr>
                <w:rFonts w:cstheme="minorHAnsi"/>
                <w:sz w:val="16"/>
                <w:szCs w:val="16"/>
              </w:rPr>
              <w:t>biologiczna</w:t>
            </w:r>
            <w:r w:rsidR="00D738C4" w:rsidRPr="00D905EA">
              <w:rPr>
                <w:rFonts w:cstheme="minorHAnsi"/>
                <w:sz w:val="16"/>
                <w:szCs w:val="16"/>
              </w:rPr>
              <w:t xml:space="preserve"> nanocząstek</w:t>
            </w:r>
            <w:r w:rsidR="00C4642B" w:rsidRPr="00D905EA">
              <w:rPr>
                <w:rFonts w:cstheme="minorHAnsi"/>
                <w:sz w:val="16"/>
                <w:szCs w:val="16"/>
              </w:rPr>
              <w:t xml:space="preserve">. </w:t>
            </w:r>
            <w:r w:rsidR="00D67148" w:rsidRPr="00D905EA">
              <w:rPr>
                <w:rFonts w:cstheme="minorHAnsi"/>
                <w:sz w:val="16"/>
                <w:szCs w:val="16"/>
              </w:rPr>
              <w:t>Biologiczna synteza nanocząstek metalicznych z wykorzystaniem roślin, grzybów i hodowli komórkowych.</w:t>
            </w:r>
            <w:r w:rsidR="00C4642B" w:rsidRPr="00D905EA">
              <w:rPr>
                <w:rFonts w:cstheme="minorHAnsi"/>
                <w:sz w:val="16"/>
                <w:szCs w:val="16"/>
              </w:rPr>
              <w:t xml:space="preserve"> Chemiczna synteza nanocząstek srebra i miedzi o kontrolowanych wielkościach i kształtach, w tym metodą mikroemulsji typu woda w oleju. </w:t>
            </w:r>
            <w:r w:rsidR="00CA3A87" w:rsidRPr="00D905EA">
              <w:rPr>
                <w:rFonts w:cstheme="minorHAnsi"/>
                <w:sz w:val="16"/>
                <w:szCs w:val="16"/>
              </w:rPr>
              <w:t xml:space="preserve">Naturalne i antropogeniczne </w:t>
            </w:r>
            <w:r w:rsidR="00C4642B" w:rsidRPr="00D905EA">
              <w:rPr>
                <w:rFonts w:cstheme="minorHAnsi"/>
                <w:sz w:val="16"/>
                <w:szCs w:val="16"/>
              </w:rPr>
              <w:t xml:space="preserve">pochodzenie nanocząstek.  Charakterystyka fizykochemiczna  powstałych nanocząstek, tj. wielkość, morfologia, kąt zwilżania, ciepło parowania, siła kapilarna, hydrofilność/hydrofobowość, </w:t>
            </w:r>
            <w:r w:rsidRPr="00D905EA">
              <w:rPr>
                <w:rFonts w:cstheme="minorHAnsi"/>
                <w:sz w:val="16"/>
                <w:szCs w:val="16"/>
              </w:rPr>
              <w:t xml:space="preserve">absorpcja promieniowania </w:t>
            </w:r>
            <w:r w:rsidR="00C4642B" w:rsidRPr="00D905EA">
              <w:rPr>
                <w:rFonts w:cstheme="minorHAnsi"/>
                <w:sz w:val="16"/>
                <w:szCs w:val="16"/>
              </w:rPr>
              <w:t xml:space="preserve">oraz obecność grup funkcyjnych. </w:t>
            </w:r>
            <w:r w:rsidR="00F95CE0" w:rsidRPr="00D905EA">
              <w:rPr>
                <w:rFonts w:cstheme="minorHAnsi"/>
                <w:sz w:val="16"/>
                <w:szCs w:val="16"/>
              </w:rPr>
              <w:t>Związek pomiędzy właściwościami fizykochemicznymi</w:t>
            </w:r>
            <w:r w:rsidR="00C4642B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F95CE0" w:rsidRPr="00D905EA">
              <w:rPr>
                <w:rFonts w:cstheme="minorHAnsi"/>
                <w:sz w:val="16"/>
                <w:szCs w:val="16"/>
              </w:rPr>
              <w:t>a</w:t>
            </w:r>
            <w:r w:rsidR="00C4642B" w:rsidRPr="00D905EA">
              <w:rPr>
                <w:rFonts w:cstheme="minorHAnsi"/>
                <w:sz w:val="16"/>
                <w:szCs w:val="16"/>
              </w:rPr>
              <w:t xml:space="preserve"> biokompaty</w:t>
            </w:r>
            <w:r w:rsidR="00F95CE0" w:rsidRPr="00D905EA">
              <w:rPr>
                <w:rFonts w:cstheme="minorHAnsi"/>
                <w:sz w:val="16"/>
                <w:szCs w:val="16"/>
              </w:rPr>
              <w:t xml:space="preserve">bilnością </w:t>
            </w:r>
            <w:r w:rsidR="00C4642B" w:rsidRPr="00D905EA">
              <w:rPr>
                <w:rFonts w:cstheme="minorHAnsi"/>
                <w:sz w:val="16"/>
                <w:szCs w:val="16"/>
              </w:rPr>
              <w:t>nanomateriału.</w:t>
            </w:r>
            <w:r w:rsidR="0029026E" w:rsidRPr="00D905EA">
              <w:rPr>
                <w:rFonts w:cstheme="minorHAnsi"/>
                <w:sz w:val="16"/>
                <w:szCs w:val="16"/>
              </w:rPr>
              <w:t xml:space="preserve"> Ocena toksyczności nanomateriałów na różnych modelach badawczych, tj. komórki bakteryjne, rzęsa wodna, erytrocyty, linie komórkowe, sferoidy, hodowle pierwotne, zarodek kury.  </w:t>
            </w:r>
            <w:r w:rsidR="00C4642B" w:rsidRPr="00D905EA">
              <w:rPr>
                <w:rFonts w:cstheme="minorHAnsi"/>
                <w:sz w:val="16"/>
                <w:szCs w:val="16"/>
              </w:rPr>
              <w:t>Ocena biokompatybilności nanocząstek z zastosowaniem mikroskopii, testów metabolizmu, adhezji, inwazji i lizy komórek.</w:t>
            </w:r>
            <w:r w:rsidR="0029026E" w:rsidRPr="00D905EA">
              <w:rPr>
                <w:rFonts w:cstheme="minorHAnsi"/>
                <w:sz w:val="16"/>
                <w:szCs w:val="16"/>
              </w:rPr>
              <w:t xml:space="preserve"> Eksperymenty z zastosowaniem nanomateriałów i ich specyfika. </w:t>
            </w:r>
            <w:r w:rsidR="0042445C" w:rsidRPr="00D905EA">
              <w:rPr>
                <w:rFonts w:cstheme="minorHAnsi"/>
                <w:sz w:val="16"/>
                <w:szCs w:val="16"/>
              </w:rPr>
              <w:t xml:space="preserve">Nanomateriały w warunkach </w:t>
            </w:r>
            <w:r w:rsidR="0042445C" w:rsidRPr="00D905EA">
              <w:rPr>
                <w:rFonts w:cstheme="minorHAnsi"/>
                <w:i/>
                <w:sz w:val="16"/>
                <w:szCs w:val="16"/>
              </w:rPr>
              <w:t>in vitro</w:t>
            </w:r>
            <w:r w:rsidR="0042445C" w:rsidRPr="00D905EA">
              <w:rPr>
                <w:rFonts w:cstheme="minorHAnsi"/>
                <w:sz w:val="16"/>
                <w:szCs w:val="16"/>
              </w:rPr>
              <w:t xml:space="preserve"> i </w:t>
            </w:r>
            <w:r w:rsidR="0042445C" w:rsidRPr="00D905EA">
              <w:rPr>
                <w:rFonts w:cstheme="minorHAnsi"/>
                <w:i/>
                <w:sz w:val="16"/>
                <w:szCs w:val="16"/>
              </w:rPr>
              <w:t>in vivo</w:t>
            </w:r>
            <w:r w:rsidR="0042445C" w:rsidRPr="00D905EA">
              <w:rPr>
                <w:rFonts w:cstheme="minorHAnsi"/>
                <w:sz w:val="16"/>
                <w:szCs w:val="16"/>
              </w:rPr>
              <w:t xml:space="preserve"> – efekt </w:t>
            </w:r>
            <w:r w:rsidR="00CA3A87" w:rsidRPr="00D905EA">
              <w:rPr>
                <w:rFonts w:cstheme="minorHAnsi"/>
                <w:sz w:val="16"/>
                <w:szCs w:val="16"/>
              </w:rPr>
              <w:t xml:space="preserve">aglomeracji i </w:t>
            </w:r>
            <w:r w:rsidR="0042445C" w:rsidRPr="00D905EA">
              <w:rPr>
                <w:rFonts w:cstheme="minorHAnsi"/>
                <w:sz w:val="16"/>
                <w:szCs w:val="16"/>
              </w:rPr>
              <w:t xml:space="preserve">korony </w:t>
            </w:r>
            <w:r w:rsidR="0029026E" w:rsidRPr="00D905EA">
              <w:rPr>
                <w:rFonts w:cstheme="minorHAnsi"/>
                <w:sz w:val="16"/>
                <w:szCs w:val="16"/>
              </w:rPr>
              <w:t xml:space="preserve">białkowej. </w:t>
            </w:r>
            <w:r w:rsidR="007712D8" w:rsidRPr="00D905EA">
              <w:rPr>
                <w:rFonts w:cstheme="minorHAnsi"/>
                <w:sz w:val="16"/>
                <w:szCs w:val="16"/>
              </w:rPr>
              <w:t xml:space="preserve">Dendrymery i hydrożele w dystrybucji </w:t>
            </w:r>
            <w:r w:rsidR="0029026E" w:rsidRPr="00D905EA">
              <w:rPr>
                <w:rFonts w:cstheme="minorHAnsi"/>
                <w:sz w:val="16"/>
                <w:szCs w:val="16"/>
              </w:rPr>
              <w:t>nanocząstek</w:t>
            </w:r>
            <w:r w:rsidR="007712D8" w:rsidRPr="00D905EA">
              <w:rPr>
                <w:rFonts w:cstheme="minorHAnsi"/>
                <w:sz w:val="16"/>
                <w:szCs w:val="16"/>
              </w:rPr>
              <w:t xml:space="preserve">. Nanobiotechnologia eksperymentalna w hamowaniu </w:t>
            </w:r>
            <w:r w:rsidR="00CA3A87" w:rsidRPr="00D905EA">
              <w:rPr>
                <w:rFonts w:cstheme="minorHAnsi"/>
                <w:sz w:val="16"/>
                <w:szCs w:val="16"/>
              </w:rPr>
              <w:t>transformacji fenotypowej komórek</w:t>
            </w:r>
            <w:r w:rsidR="007712D8" w:rsidRPr="00D905EA">
              <w:rPr>
                <w:rFonts w:cstheme="minorHAnsi"/>
                <w:sz w:val="16"/>
                <w:szCs w:val="16"/>
              </w:rPr>
              <w:t xml:space="preserve">. </w:t>
            </w:r>
            <w:r w:rsidR="00CC4F99" w:rsidRPr="00D905EA">
              <w:rPr>
                <w:rFonts w:cstheme="minorHAnsi"/>
                <w:sz w:val="16"/>
                <w:szCs w:val="16"/>
              </w:rPr>
              <w:t xml:space="preserve">Nanotechnologia z punktu widzenia przemysłu i społeczeństwa. </w:t>
            </w:r>
          </w:p>
          <w:p w:rsidR="00D738C4" w:rsidRPr="00D905EA" w:rsidRDefault="00D738C4" w:rsidP="00D6714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D905EA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6D39DC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Wykłady</w:t>
            </w:r>
            <w:r w:rsidR="00413C2B" w:rsidRPr="00D905EA">
              <w:rPr>
                <w:rFonts w:cstheme="minorHAnsi"/>
                <w:sz w:val="16"/>
                <w:szCs w:val="16"/>
              </w:rPr>
              <w:t>……………………………………………………………………………………………………………………..</w:t>
            </w:r>
            <w:r w:rsidR="00ED11F9" w:rsidRPr="00D905EA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D905EA">
              <w:rPr>
                <w:rFonts w:cstheme="minorHAnsi"/>
                <w:sz w:val="16"/>
                <w:szCs w:val="16"/>
              </w:rPr>
              <w:t>15</w:t>
            </w:r>
            <w:r w:rsidR="00413C2B" w:rsidRPr="00D905EA">
              <w:rPr>
                <w:rFonts w:cstheme="minorHAnsi"/>
                <w:sz w:val="16"/>
                <w:szCs w:val="16"/>
              </w:rPr>
              <w:t>…..;</w:t>
            </w:r>
          </w:p>
          <w:p w:rsidR="00ED11F9" w:rsidRPr="00D905EA" w:rsidRDefault="006D39DC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Ćwiczenia</w:t>
            </w:r>
            <w:r w:rsidR="00413C2B" w:rsidRPr="00D905EA">
              <w:rPr>
                <w:rFonts w:cstheme="minorHAnsi"/>
                <w:sz w:val="16"/>
                <w:szCs w:val="16"/>
              </w:rPr>
              <w:t xml:space="preserve">……………………………………………………………………………………………………………………;  </w:t>
            </w:r>
            <w:r w:rsidR="00ED11F9" w:rsidRPr="00D905EA">
              <w:rPr>
                <w:rFonts w:cstheme="minorHAnsi"/>
                <w:sz w:val="16"/>
                <w:szCs w:val="16"/>
              </w:rPr>
              <w:t>liczba</w:t>
            </w:r>
            <w:r w:rsidRPr="00D905EA">
              <w:rPr>
                <w:rFonts w:cstheme="minorHAnsi"/>
                <w:sz w:val="16"/>
                <w:szCs w:val="16"/>
              </w:rPr>
              <w:t xml:space="preserve"> godzin 30</w:t>
            </w:r>
            <w:r w:rsidR="00413C2B" w:rsidRPr="00D905EA">
              <w:rPr>
                <w:rFonts w:cstheme="minorHAnsi"/>
                <w:sz w:val="16"/>
                <w:szCs w:val="16"/>
              </w:rPr>
              <w:t>…..;</w:t>
            </w:r>
          </w:p>
          <w:p w:rsidR="00ED11F9" w:rsidRPr="00D905EA" w:rsidRDefault="00ED11F9" w:rsidP="006D39D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D905EA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F941A8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wykład, dyskusja, ćwiczenia laboratoryjne, prace projektowe, konsultacje </w:t>
            </w: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D905EA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ED11F9" w:rsidRPr="00D905EA" w:rsidRDefault="00F941A8" w:rsidP="00F941A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wiedza z przedmiotów: biochemia, biofizyka, chemia organiczna i nieorganiczna</w:t>
            </w:r>
          </w:p>
        </w:tc>
      </w:tr>
      <w:tr w:rsidR="00ED11F9" w:rsidRPr="00D905EA" w:rsidTr="00C34526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D905EA">
              <w:rPr>
                <w:rFonts w:cstheme="minorHAnsi"/>
                <w:sz w:val="16"/>
                <w:szCs w:val="16"/>
              </w:rPr>
              <w:t>uczenia się</w:t>
            </w:r>
            <w:r w:rsidRPr="00D905E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Pr="00D905EA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Wiedza:</w:t>
            </w:r>
          </w:p>
          <w:p w:rsidR="005A5753" w:rsidRPr="00D905EA" w:rsidRDefault="005A575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W01 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340268">
              <w:rPr>
                <w:rFonts w:cstheme="minorHAnsi"/>
                <w:sz w:val="16"/>
                <w:szCs w:val="16"/>
              </w:rPr>
              <w:t xml:space="preserve">ma </w:t>
            </w:r>
            <w:r w:rsidR="00C34526" w:rsidRPr="00D905EA">
              <w:rPr>
                <w:rFonts w:cstheme="minorHAnsi"/>
                <w:sz w:val="16"/>
                <w:szCs w:val="16"/>
              </w:rPr>
              <w:t>wiedzę na temat historii i definicji</w:t>
            </w:r>
            <w:r w:rsidR="00340268">
              <w:rPr>
                <w:rFonts w:cstheme="minorHAnsi"/>
                <w:sz w:val="16"/>
                <w:szCs w:val="16"/>
              </w:rPr>
              <w:t xml:space="preserve"> 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nanobiotechnologii oraz naturalnych źródeł nanocząstek </w:t>
            </w:r>
          </w:p>
          <w:p w:rsidR="005A5753" w:rsidRPr="00D905EA" w:rsidRDefault="005A575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W0</w:t>
            </w:r>
            <w:r w:rsidR="00C935AC" w:rsidRPr="00D905EA">
              <w:rPr>
                <w:rFonts w:cstheme="minorHAnsi"/>
                <w:sz w:val="16"/>
                <w:szCs w:val="16"/>
              </w:rPr>
              <w:t>2</w:t>
            </w:r>
            <w:r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34526" w:rsidRPr="00D905EA">
              <w:rPr>
                <w:rFonts w:cstheme="minorHAnsi"/>
                <w:sz w:val="16"/>
                <w:szCs w:val="16"/>
              </w:rPr>
              <w:t>ma</w:t>
            </w:r>
            <w:r w:rsidR="00340268">
              <w:rPr>
                <w:rFonts w:cstheme="minorHAnsi"/>
                <w:sz w:val="16"/>
                <w:szCs w:val="16"/>
              </w:rPr>
              <w:t xml:space="preserve"> pogłębioną</w:t>
            </w:r>
            <w:r w:rsidR="00340268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wiedzę z zakresu fizycznych i biofizycznych oraz chemicznych i biochemicznych cech struktur nanobiotechnologicznych i ich wpływu na</w:t>
            </w:r>
            <w:r w:rsidR="00B75AA0" w:rsidRPr="00D905EA">
              <w:rPr>
                <w:rFonts w:cstheme="minorHAnsi"/>
                <w:sz w:val="16"/>
                <w:szCs w:val="16"/>
              </w:rPr>
              <w:t xml:space="preserve"> poziom komórki i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organizm</w:t>
            </w:r>
            <w:r w:rsidR="00B75AA0" w:rsidRPr="00D905EA">
              <w:rPr>
                <w:rFonts w:cstheme="minorHAnsi"/>
                <w:sz w:val="16"/>
                <w:szCs w:val="16"/>
              </w:rPr>
              <w:t>u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5A5753" w:rsidRPr="00D905EA" w:rsidRDefault="005A575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W0</w:t>
            </w:r>
            <w:r w:rsidR="00C935AC" w:rsidRPr="00D905EA">
              <w:rPr>
                <w:rFonts w:cstheme="minorHAnsi"/>
                <w:sz w:val="16"/>
                <w:szCs w:val="16"/>
              </w:rPr>
              <w:t>3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ma</w:t>
            </w:r>
            <w:r w:rsidR="00340268">
              <w:rPr>
                <w:rFonts w:cstheme="minorHAnsi"/>
                <w:sz w:val="16"/>
                <w:szCs w:val="16"/>
              </w:rPr>
              <w:t xml:space="preserve"> pogłębioną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wiedzę na temat narzędzi stosowanych w nanonauce oraz definiuje problemy związane z wykorzystaniem nanomateriałów w warunkach </w:t>
            </w:r>
            <w:r w:rsidR="00C34526" w:rsidRPr="00D905EA">
              <w:rPr>
                <w:rFonts w:cstheme="minorHAnsi"/>
                <w:i/>
                <w:sz w:val="16"/>
                <w:szCs w:val="16"/>
              </w:rPr>
              <w:t>in vitro</w:t>
            </w:r>
            <w:r w:rsidR="00C34526" w:rsidRPr="00D905EA">
              <w:rPr>
                <w:rFonts w:cstheme="minorHAnsi"/>
                <w:sz w:val="16"/>
                <w:szCs w:val="16"/>
              </w:rPr>
              <w:t xml:space="preserve"> i </w:t>
            </w:r>
            <w:r w:rsidR="00C34526" w:rsidRPr="00D905EA">
              <w:rPr>
                <w:rFonts w:cstheme="minorHAnsi"/>
                <w:i/>
                <w:sz w:val="16"/>
                <w:szCs w:val="16"/>
              </w:rPr>
              <w:t>in vivo</w:t>
            </w:r>
          </w:p>
          <w:p w:rsidR="00ED11F9" w:rsidRPr="00D905EA" w:rsidRDefault="00ED11F9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:rsidR="00ED11F9" w:rsidRPr="00D905EA" w:rsidRDefault="00ED11F9" w:rsidP="00C3452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Umiejętności:</w:t>
            </w:r>
          </w:p>
          <w:p w:rsidR="00ED11F9" w:rsidRPr="00D905EA" w:rsidRDefault="005A5753" w:rsidP="00C3452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U01</w:t>
            </w:r>
            <w:r w:rsidR="001D5EC1">
              <w:rPr>
                <w:rFonts w:cstheme="minorHAnsi"/>
                <w:sz w:val="16"/>
                <w:szCs w:val="16"/>
              </w:rPr>
              <w:t xml:space="preserve"> </w:t>
            </w:r>
            <w:r w:rsidR="00C34526" w:rsidRPr="00D905EA">
              <w:rPr>
                <w:rFonts w:cstheme="minorHAnsi"/>
                <w:sz w:val="16"/>
                <w:szCs w:val="16"/>
              </w:rPr>
              <w:t>stosuje techniki i narzędzia badawcze służące syntezie, charakterystyce nanostruktur i ocenie biokompatybilności nanostruktur</w:t>
            </w:r>
          </w:p>
          <w:p w:rsidR="00ED11F9" w:rsidRPr="00D905EA" w:rsidRDefault="005A5753" w:rsidP="00C935A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U0</w:t>
            </w:r>
            <w:r w:rsidR="00C935AC" w:rsidRPr="00D905EA">
              <w:rPr>
                <w:rFonts w:cstheme="minorHAnsi"/>
                <w:sz w:val="16"/>
                <w:szCs w:val="16"/>
              </w:rPr>
              <w:t>2</w:t>
            </w:r>
            <w:r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34526" w:rsidRPr="00D905EA">
              <w:rPr>
                <w:rFonts w:cstheme="minorHAnsi"/>
                <w:sz w:val="16"/>
                <w:szCs w:val="16"/>
              </w:rPr>
              <w:t>potrafi interpretować dane uzyskane z zajęć laboratoryjnych i formułuje odpowiednie wnioski</w:t>
            </w:r>
          </w:p>
        </w:tc>
        <w:tc>
          <w:tcPr>
            <w:tcW w:w="2520" w:type="dxa"/>
            <w:gridSpan w:val="4"/>
          </w:tcPr>
          <w:p w:rsidR="00ED11F9" w:rsidRPr="00D905EA" w:rsidRDefault="00ED11F9" w:rsidP="00C3452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5A5753" w:rsidRPr="00D905EA" w:rsidRDefault="005A5753" w:rsidP="00C3452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K01</w:t>
            </w:r>
            <w:r w:rsidR="001D5EC1">
              <w:rPr>
                <w:rFonts w:cstheme="minorHAnsi"/>
                <w:sz w:val="16"/>
                <w:szCs w:val="16"/>
              </w:rPr>
              <w:t xml:space="preserve"> </w:t>
            </w:r>
            <w:r w:rsidR="0055556F" w:rsidRPr="00D905EA">
              <w:rPr>
                <w:rFonts w:cstheme="minorHAnsi"/>
                <w:sz w:val="16"/>
                <w:szCs w:val="16"/>
              </w:rPr>
              <w:t xml:space="preserve">rozumie potrzebę uczenia się przez całe życie w kontekście intensywnie rozwijającej się nanotechnologii oraz rozumie potrzebę stosowania różnych modeli badawczych  </w:t>
            </w:r>
          </w:p>
          <w:p w:rsidR="00ED11F9" w:rsidRPr="00D905EA" w:rsidRDefault="005A5753" w:rsidP="00C3452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K02</w:t>
            </w:r>
            <w:r w:rsidR="0055556F" w:rsidRPr="00D905EA">
              <w:rPr>
                <w:rFonts w:cstheme="minorHAnsi"/>
                <w:sz w:val="16"/>
                <w:szCs w:val="16"/>
              </w:rPr>
              <w:t xml:space="preserve"> współdziała i pracuje w grupie, przyjmując w niej różne role</w:t>
            </w:r>
          </w:p>
          <w:p w:rsidR="005A5753" w:rsidRPr="00D905EA" w:rsidRDefault="005A5753" w:rsidP="00C3452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D905EA" w:rsidRDefault="00ED11F9" w:rsidP="00C34526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D905EA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D905EA">
              <w:rPr>
                <w:rFonts w:cstheme="minorHAnsi"/>
                <w:sz w:val="16"/>
                <w:szCs w:val="16"/>
              </w:rPr>
              <w:t>uczenia się</w:t>
            </w:r>
            <w:r w:rsidRPr="00D905E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D905EA" w:rsidRDefault="00FF592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Wiedza (</w:t>
            </w:r>
            <w:r w:rsidR="005A5753" w:rsidRPr="00D905EA">
              <w:rPr>
                <w:rFonts w:cstheme="minorHAnsi"/>
                <w:sz w:val="16"/>
                <w:szCs w:val="16"/>
              </w:rPr>
              <w:t xml:space="preserve">K_W01, K_W03, K_W05): </w:t>
            </w:r>
            <w:r w:rsidRPr="00D905EA">
              <w:rPr>
                <w:rFonts w:cstheme="minorHAnsi"/>
                <w:sz w:val="16"/>
                <w:szCs w:val="16"/>
              </w:rPr>
              <w:t xml:space="preserve">kolokwium </w:t>
            </w:r>
          </w:p>
          <w:p w:rsidR="00FF5929" w:rsidRPr="00D905EA" w:rsidRDefault="00FF5929" w:rsidP="00413C2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Umiejętność, kompetencje: ocena sprawozdania zespołowego </w:t>
            </w:r>
            <w:r w:rsidR="005A5753" w:rsidRPr="00D905EA">
              <w:rPr>
                <w:rFonts w:cstheme="minorHAnsi"/>
                <w:sz w:val="16"/>
                <w:szCs w:val="16"/>
              </w:rPr>
              <w:t xml:space="preserve">(K_U06, </w:t>
            </w:r>
            <w:r w:rsidR="00296B6C" w:rsidRPr="00D905EA">
              <w:rPr>
                <w:rFonts w:cstheme="minorHAnsi"/>
                <w:sz w:val="16"/>
                <w:szCs w:val="16"/>
              </w:rPr>
              <w:t>K_K01</w:t>
            </w:r>
            <w:r w:rsidR="005A5753" w:rsidRPr="00D905EA">
              <w:rPr>
                <w:rFonts w:cstheme="minorHAnsi"/>
                <w:sz w:val="16"/>
                <w:szCs w:val="16"/>
              </w:rPr>
              <w:t xml:space="preserve">), </w:t>
            </w:r>
            <w:r w:rsidRPr="00D905EA">
              <w:rPr>
                <w:rFonts w:cstheme="minorHAnsi"/>
                <w:sz w:val="16"/>
                <w:szCs w:val="16"/>
              </w:rPr>
              <w:t xml:space="preserve">ocena pracy w laboratorium </w:t>
            </w:r>
            <w:r w:rsidR="005A5753" w:rsidRPr="00D905EA">
              <w:rPr>
                <w:rFonts w:cstheme="minorHAnsi"/>
                <w:sz w:val="16"/>
                <w:szCs w:val="16"/>
              </w:rPr>
              <w:t xml:space="preserve">( K_U01, </w:t>
            </w:r>
            <w:r w:rsidR="00296B6C" w:rsidRPr="00D905EA">
              <w:rPr>
                <w:rFonts w:cstheme="minorHAnsi"/>
                <w:sz w:val="16"/>
                <w:szCs w:val="16"/>
              </w:rPr>
              <w:t>K_K02</w:t>
            </w:r>
            <w:r w:rsidR="005A5753" w:rsidRPr="00D905EA">
              <w:rPr>
                <w:rFonts w:cstheme="minorHAnsi"/>
                <w:sz w:val="16"/>
                <w:szCs w:val="16"/>
              </w:rPr>
              <w:t>)</w:t>
            </w:r>
            <w:r w:rsidR="00296B6C" w:rsidRPr="00D905EA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ED11F9" w:rsidRPr="00D905EA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D905EA">
              <w:rPr>
                <w:rFonts w:cstheme="minorHAnsi"/>
                <w:sz w:val="16"/>
                <w:szCs w:val="16"/>
              </w:rPr>
              <w:t>uczenia się</w:t>
            </w:r>
            <w:r w:rsidRPr="00D905E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D905EA" w:rsidRDefault="00FF592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Kolokwium, sprawozdanie z ćwiczeń </w:t>
            </w:r>
          </w:p>
        </w:tc>
      </w:tr>
      <w:tr w:rsidR="00ED11F9" w:rsidRPr="00D905EA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lastRenderedPageBreak/>
              <w:t>Elementy i wagi mające wpływ</w:t>
            </w:r>
          </w:p>
          <w:p w:rsidR="00ED11F9" w:rsidRPr="00D905E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D905EA" w:rsidRDefault="00FF5929" w:rsidP="00CD04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 xml:space="preserve">Kolokwium - 60%; sprawozdanie – 25%; praca w laboratorium – 15% </w:t>
            </w:r>
          </w:p>
        </w:tc>
      </w:tr>
      <w:tr w:rsidR="00ED11F9" w:rsidRPr="00D905EA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D905EA" w:rsidRDefault="00FF5929" w:rsidP="00B108B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 xml:space="preserve">Sala dydaktyczna, laboratorium </w:t>
            </w:r>
          </w:p>
        </w:tc>
      </w:tr>
      <w:tr w:rsidR="00ED11F9" w:rsidRPr="00D905EA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Literatura podstawowa</w:t>
            </w:r>
            <w:r w:rsidR="005D24A8">
              <w:rPr>
                <w:rFonts w:cstheme="minorHAnsi"/>
                <w:sz w:val="16"/>
                <w:szCs w:val="16"/>
              </w:rPr>
              <w:t xml:space="preserve"> (1-3)</w:t>
            </w:r>
            <w:r w:rsidRPr="00D905EA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A830C2" w:rsidRPr="00D905EA" w:rsidRDefault="00A830C2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A830C2" w:rsidRPr="00D905EA" w:rsidRDefault="00ED11F9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1.</w:t>
            </w:r>
            <w:r w:rsidR="00023D03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53CE3" w:rsidRPr="00D905EA">
              <w:rPr>
                <w:rFonts w:cstheme="minorHAnsi"/>
                <w:sz w:val="16"/>
                <w:szCs w:val="16"/>
              </w:rPr>
              <w:t>Kamila Żelechowska</w:t>
            </w:r>
            <w:r w:rsidR="00676DC1" w:rsidRPr="00D905EA">
              <w:rPr>
                <w:rFonts w:cstheme="minorHAnsi"/>
                <w:sz w:val="16"/>
                <w:szCs w:val="16"/>
              </w:rPr>
              <w:t xml:space="preserve">. </w:t>
            </w:r>
            <w:r w:rsidR="00023D03" w:rsidRPr="00D905EA">
              <w:rPr>
                <w:rFonts w:cstheme="minorHAnsi"/>
                <w:sz w:val="16"/>
                <w:szCs w:val="16"/>
              </w:rPr>
              <w:t>Nanotechnologia w praktyce,</w:t>
            </w:r>
            <w:r w:rsidR="00311B57" w:rsidRPr="00D905EA">
              <w:rPr>
                <w:rFonts w:cstheme="minorHAnsi"/>
                <w:sz w:val="16"/>
                <w:szCs w:val="16"/>
              </w:rPr>
              <w:t xml:space="preserve"> Wydawnictwo Naukowe PWN, </w:t>
            </w:r>
            <w:r w:rsidR="00676DC1" w:rsidRPr="00D905EA">
              <w:rPr>
                <w:rFonts w:cstheme="minorHAnsi"/>
                <w:sz w:val="16"/>
                <w:szCs w:val="16"/>
              </w:rPr>
              <w:t>2016</w:t>
            </w:r>
          </w:p>
          <w:p w:rsidR="00A830C2" w:rsidRPr="00D905EA" w:rsidRDefault="00ED11F9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2.</w:t>
            </w:r>
            <w:r w:rsidR="00023D03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676DC1" w:rsidRPr="00D905EA">
              <w:rPr>
                <w:rFonts w:cstheme="minorHAnsi"/>
                <w:sz w:val="16"/>
                <w:szCs w:val="16"/>
              </w:rPr>
              <w:t xml:space="preserve">Kamila  Żelechowska, </w:t>
            </w:r>
            <w:r w:rsidR="00023D03" w:rsidRPr="00D905EA">
              <w:rPr>
                <w:rFonts w:cstheme="minorHAnsi"/>
                <w:sz w:val="16"/>
                <w:szCs w:val="16"/>
              </w:rPr>
              <w:t>Nanotechnologia. Chemia i medycyna</w:t>
            </w:r>
            <w:r w:rsidR="00CC4F99" w:rsidRPr="00D905EA">
              <w:rPr>
                <w:rFonts w:cstheme="minorHAnsi"/>
                <w:sz w:val="16"/>
                <w:szCs w:val="16"/>
              </w:rPr>
              <w:t xml:space="preserve">, </w:t>
            </w:r>
            <w:r w:rsidR="00676DC1" w:rsidRPr="00D905EA">
              <w:rPr>
                <w:rFonts w:cstheme="minorHAnsi"/>
                <w:sz w:val="16"/>
                <w:szCs w:val="16"/>
              </w:rPr>
              <w:t>Politechnika Gdańska, 2016</w:t>
            </w:r>
          </w:p>
          <w:p w:rsidR="00A37F8F" w:rsidRPr="00D905EA" w:rsidRDefault="00ED11F9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3.</w:t>
            </w:r>
            <w:r w:rsidR="00023D03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C53CE3" w:rsidRPr="00D905EA">
              <w:rPr>
                <w:rFonts w:cstheme="minorHAnsi"/>
                <w:sz w:val="16"/>
                <w:szCs w:val="16"/>
              </w:rPr>
              <w:t>Andrzej Zieliński</w:t>
            </w:r>
            <w:r w:rsidR="00A37F8F" w:rsidRPr="00D905EA">
              <w:rPr>
                <w:rFonts w:cstheme="minorHAnsi"/>
                <w:sz w:val="16"/>
                <w:szCs w:val="16"/>
              </w:rPr>
              <w:t>. Nanotechnologia w medycynie i kosmetologii. Podręcznik akademicki,  Politechnika Gdańska, 2018</w:t>
            </w:r>
          </w:p>
          <w:p w:rsidR="00ED11F9" w:rsidRPr="00D905EA" w:rsidRDefault="00ED11F9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4.</w:t>
            </w:r>
            <w:r w:rsidR="00A37F8F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311B57" w:rsidRPr="00D905EA">
              <w:rPr>
                <w:rFonts w:cstheme="minorHAnsi"/>
                <w:sz w:val="16"/>
                <w:szCs w:val="16"/>
              </w:rPr>
              <w:t xml:space="preserve">Krzysztof Kurzydłowski, Małgorzata Lewandowska, Witold Łojkowski, </w:t>
            </w:r>
            <w:r w:rsidR="00023D03" w:rsidRPr="00D905EA">
              <w:rPr>
                <w:rFonts w:cstheme="minorHAnsi"/>
                <w:sz w:val="16"/>
                <w:szCs w:val="16"/>
              </w:rPr>
              <w:t xml:space="preserve">Świat Nanocząstek </w:t>
            </w:r>
            <w:r w:rsidR="00311B57" w:rsidRPr="00D905EA">
              <w:rPr>
                <w:rFonts w:cstheme="minorHAnsi"/>
                <w:sz w:val="16"/>
                <w:szCs w:val="16"/>
              </w:rPr>
              <w:t>,  Wydawnictwo Naukowe PWN, 2016</w:t>
            </w:r>
          </w:p>
          <w:p w:rsidR="00ED11F9" w:rsidRPr="00D905EA" w:rsidRDefault="00ED11F9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5.</w:t>
            </w:r>
            <w:r w:rsidR="00023D03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311B57" w:rsidRPr="00D905EA">
              <w:rPr>
                <w:rFonts w:cstheme="minorHAnsi"/>
                <w:sz w:val="16"/>
                <w:szCs w:val="16"/>
              </w:rPr>
              <w:t xml:space="preserve">Marcin Jurewicz, </w:t>
            </w:r>
            <w:r w:rsidR="00023D03" w:rsidRPr="00D905EA">
              <w:rPr>
                <w:rFonts w:cstheme="minorHAnsi"/>
                <w:sz w:val="16"/>
                <w:szCs w:val="16"/>
              </w:rPr>
              <w:t>Nanotechnologia. Regulacje prawne</w:t>
            </w:r>
            <w:r w:rsidR="00311B57" w:rsidRPr="00D905EA">
              <w:rPr>
                <w:rFonts w:cstheme="minorHAnsi"/>
                <w:sz w:val="16"/>
                <w:szCs w:val="16"/>
              </w:rPr>
              <w:t>,  Difin, 2017</w:t>
            </w:r>
          </w:p>
          <w:p w:rsidR="007D4DBB" w:rsidRPr="00D905EA" w:rsidRDefault="00311B57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6.</w:t>
            </w:r>
            <w:r w:rsidR="00A830C2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Pr="00D905EA">
              <w:rPr>
                <w:rFonts w:cstheme="minorHAnsi"/>
                <w:sz w:val="16"/>
                <w:szCs w:val="16"/>
              </w:rPr>
              <w:t xml:space="preserve">Adam Mazurkiewicz. </w:t>
            </w:r>
            <w:r w:rsidR="007D4DBB" w:rsidRPr="00D905EA">
              <w:rPr>
                <w:rFonts w:cstheme="minorHAnsi"/>
                <w:sz w:val="16"/>
                <w:szCs w:val="16"/>
              </w:rPr>
              <w:t>Nanonauki i nanotechnologie</w:t>
            </w:r>
            <w:r w:rsidRPr="00D905EA">
              <w:rPr>
                <w:rFonts w:cstheme="minorHAnsi"/>
                <w:sz w:val="16"/>
                <w:szCs w:val="16"/>
              </w:rPr>
              <w:t>, Instytut Technologii Eksploatacji,  2007</w:t>
            </w:r>
          </w:p>
          <w:p w:rsidR="00E13A41" w:rsidRPr="00D905EA" w:rsidRDefault="00311B57" w:rsidP="00A830C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7. Robert Kelsall, Ian Hamley, Mark Geoghegan, Krzysztof  Kurzydłowski . Nanotechnologie. Wydawnictwo Naukowe PWN, 2008</w:t>
            </w:r>
          </w:p>
          <w:p w:rsidR="00311B57" w:rsidRPr="00D905EA" w:rsidRDefault="00311B57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D905EA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sz w:val="16"/>
                <w:szCs w:val="16"/>
              </w:rPr>
              <w:t>UWAGI</w:t>
            </w:r>
          </w:p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D905EA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D905EA" w:rsidRDefault="00ED11F9" w:rsidP="00ED11F9">
      <w:pPr>
        <w:rPr>
          <w:rFonts w:cstheme="minorHAnsi"/>
          <w:sz w:val="16"/>
          <w:szCs w:val="16"/>
        </w:rPr>
      </w:pPr>
      <w:r w:rsidRPr="00D905EA">
        <w:rPr>
          <w:rFonts w:cstheme="minorHAnsi"/>
          <w:sz w:val="16"/>
          <w:szCs w:val="16"/>
        </w:rPr>
        <w:br/>
      </w:r>
    </w:p>
    <w:p w:rsidR="00ED11F9" w:rsidRPr="00D905EA" w:rsidRDefault="00ED11F9" w:rsidP="00ED11F9">
      <w:pPr>
        <w:rPr>
          <w:rFonts w:cstheme="minorHAnsi"/>
          <w:sz w:val="16"/>
          <w:szCs w:val="16"/>
        </w:rPr>
      </w:pPr>
      <w:r w:rsidRPr="00D905EA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D905EA" w:rsidTr="006478A0">
        <w:trPr>
          <w:trHeight w:val="536"/>
        </w:trPr>
        <w:tc>
          <w:tcPr>
            <w:tcW w:w="9070" w:type="dxa"/>
            <w:vAlign w:val="center"/>
          </w:tcPr>
          <w:p w:rsidR="00ED11F9" w:rsidRPr="00D905EA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D905EA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D905EA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D905EA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D905EA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D905EA" w:rsidRDefault="00276A17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905EA">
              <w:rPr>
                <w:rFonts w:cstheme="minorHAnsi"/>
                <w:b/>
                <w:bCs/>
                <w:sz w:val="16"/>
                <w:szCs w:val="16"/>
              </w:rPr>
              <w:t>100</w:t>
            </w:r>
            <w:r w:rsidR="00ED11F9" w:rsidRPr="00D905EA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D905EA" w:rsidTr="006478A0">
        <w:trPr>
          <w:trHeight w:val="476"/>
        </w:trPr>
        <w:tc>
          <w:tcPr>
            <w:tcW w:w="9070" w:type="dxa"/>
            <w:vAlign w:val="center"/>
          </w:tcPr>
          <w:p w:rsidR="00ED11F9" w:rsidRPr="00D905EA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D905EA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D905EA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D905EA" w:rsidRDefault="00276A17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905EA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ED11F9" w:rsidRPr="00D905EA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D905EA" w:rsidRDefault="00ED11F9" w:rsidP="00ED11F9">
      <w:pPr>
        <w:rPr>
          <w:rFonts w:cstheme="minorHAnsi"/>
          <w:sz w:val="16"/>
          <w:szCs w:val="16"/>
        </w:rPr>
      </w:pPr>
    </w:p>
    <w:p w:rsidR="00ED11F9" w:rsidRPr="00D905EA" w:rsidRDefault="00ED11F9" w:rsidP="00ED11F9">
      <w:pPr>
        <w:rPr>
          <w:rFonts w:cstheme="minorHAnsi"/>
          <w:sz w:val="16"/>
          <w:szCs w:val="16"/>
        </w:rPr>
      </w:pPr>
      <w:r w:rsidRPr="00D905EA">
        <w:rPr>
          <w:rFonts w:cstheme="minorHAnsi"/>
          <w:sz w:val="16"/>
          <w:szCs w:val="16"/>
        </w:rPr>
        <w:t xml:space="preserve">Tabela zgodności kierunkowych efektów </w:t>
      </w:r>
      <w:r w:rsidR="00EE4F54" w:rsidRPr="00D905EA">
        <w:rPr>
          <w:rFonts w:cstheme="minorHAnsi"/>
          <w:sz w:val="16"/>
          <w:szCs w:val="16"/>
        </w:rPr>
        <w:t>uczenia się</w:t>
      </w:r>
      <w:r w:rsidRPr="00D905EA">
        <w:rPr>
          <w:rFonts w:cstheme="minorHAnsi"/>
          <w:sz w:val="16"/>
          <w:szCs w:val="16"/>
        </w:rPr>
        <w:t xml:space="preserve"> z efektami przedmiotu:</w:t>
      </w:r>
    </w:p>
    <w:p w:rsidR="00ED11F9" w:rsidRPr="00D905EA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D905EA" w:rsidTr="0093211F">
        <w:tc>
          <w:tcPr>
            <w:tcW w:w="1547" w:type="dxa"/>
          </w:tcPr>
          <w:p w:rsidR="0093211F" w:rsidRPr="00D905EA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D905EA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D905EA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D905EA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D905EA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D905EA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D905EA" w:rsidTr="0093211F">
        <w:tc>
          <w:tcPr>
            <w:tcW w:w="1547" w:type="dxa"/>
          </w:tcPr>
          <w:p w:rsidR="0093211F" w:rsidRPr="00D905EA" w:rsidRDefault="0093211F" w:rsidP="00413C2B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-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W</w:t>
            </w:r>
            <w:r w:rsidR="00413C2B"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1 </w:t>
            </w:r>
          </w:p>
        </w:tc>
        <w:tc>
          <w:tcPr>
            <w:tcW w:w="4563" w:type="dxa"/>
          </w:tcPr>
          <w:p w:rsidR="0093211F" w:rsidRPr="00D905EA" w:rsidRDefault="00573A6D" w:rsidP="00CC630A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 xml:space="preserve">ma wiedzę na temat </w:t>
            </w:r>
            <w:r w:rsidR="007432EF" w:rsidRPr="00D905EA">
              <w:rPr>
                <w:rFonts w:cstheme="minorHAnsi"/>
                <w:bCs/>
                <w:sz w:val="16"/>
                <w:szCs w:val="16"/>
              </w:rPr>
              <w:t>h</w:t>
            </w:r>
            <w:r w:rsidR="004A5C80" w:rsidRPr="00D905EA">
              <w:rPr>
                <w:rFonts w:cstheme="minorHAnsi"/>
                <w:bCs/>
                <w:sz w:val="16"/>
                <w:szCs w:val="16"/>
              </w:rPr>
              <w:t>istorii i</w:t>
            </w:r>
            <w:r w:rsidR="007432EF" w:rsidRPr="00D905EA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C14135" w:rsidRPr="00D905EA">
              <w:rPr>
                <w:rFonts w:cstheme="minorHAnsi"/>
                <w:bCs/>
                <w:sz w:val="16"/>
                <w:szCs w:val="16"/>
              </w:rPr>
              <w:t>definicji nanobiote</w:t>
            </w:r>
            <w:r w:rsidR="004A5C80" w:rsidRPr="00D905EA">
              <w:rPr>
                <w:rFonts w:cstheme="minorHAnsi"/>
                <w:bCs/>
                <w:sz w:val="16"/>
                <w:szCs w:val="16"/>
              </w:rPr>
              <w:t>chnologii oraz</w:t>
            </w:r>
            <w:r w:rsidR="00C14135" w:rsidRPr="00D905EA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AE3DD6" w:rsidRPr="00D905EA">
              <w:rPr>
                <w:rFonts w:cstheme="minorHAnsi"/>
                <w:bCs/>
                <w:sz w:val="16"/>
                <w:szCs w:val="16"/>
              </w:rPr>
              <w:t>naturalnych</w:t>
            </w:r>
            <w:r w:rsidR="00C14135" w:rsidRPr="00D905EA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CC630A" w:rsidRPr="00D905EA">
              <w:rPr>
                <w:rFonts w:cstheme="minorHAnsi"/>
                <w:bCs/>
                <w:sz w:val="16"/>
                <w:szCs w:val="16"/>
              </w:rPr>
              <w:t xml:space="preserve">źródeł </w:t>
            </w:r>
            <w:r w:rsidR="00C14135" w:rsidRPr="00D905EA">
              <w:rPr>
                <w:rFonts w:cstheme="minorHAnsi"/>
                <w:bCs/>
                <w:sz w:val="16"/>
                <w:szCs w:val="16"/>
              </w:rPr>
              <w:t>nano</w:t>
            </w:r>
            <w:r w:rsidR="00CC630A" w:rsidRPr="00D905EA">
              <w:rPr>
                <w:rFonts w:cstheme="minorHAnsi"/>
                <w:bCs/>
                <w:sz w:val="16"/>
                <w:szCs w:val="16"/>
              </w:rPr>
              <w:t>cząstek</w:t>
            </w:r>
          </w:p>
        </w:tc>
        <w:tc>
          <w:tcPr>
            <w:tcW w:w="3001" w:type="dxa"/>
          </w:tcPr>
          <w:p w:rsidR="0093211F" w:rsidRPr="00D905EA" w:rsidRDefault="00C935A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 xml:space="preserve">_W01 </w:t>
            </w:r>
          </w:p>
        </w:tc>
        <w:tc>
          <w:tcPr>
            <w:tcW w:w="1381" w:type="dxa"/>
          </w:tcPr>
          <w:p w:rsidR="0093211F" w:rsidRPr="00D905EA" w:rsidRDefault="00167C81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D905EA" w:rsidTr="0093211F">
        <w:tc>
          <w:tcPr>
            <w:tcW w:w="1547" w:type="dxa"/>
          </w:tcPr>
          <w:p w:rsidR="0093211F" w:rsidRPr="00D905EA" w:rsidRDefault="0093211F" w:rsidP="00C935AC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C935AC" w:rsidRPr="00D905EA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="00413C2B"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W</w:t>
            </w:r>
            <w:r w:rsidR="00C935AC" w:rsidRPr="00D905EA">
              <w:rPr>
                <w:rFonts w:cstheme="minorHAnsi"/>
                <w:bCs/>
                <w:color w:val="A6A6A6"/>
                <w:sz w:val="16"/>
                <w:szCs w:val="16"/>
              </w:rPr>
              <w:t>2</w:t>
            </w:r>
            <w:r w:rsidR="00413C2B"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="0093211F" w:rsidRPr="00D905EA" w:rsidRDefault="001D5EC1" w:rsidP="00B75AA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ma</w:t>
            </w:r>
            <w:r>
              <w:rPr>
                <w:rFonts w:cstheme="minorHAnsi"/>
                <w:sz w:val="16"/>
                <w:szCs w:val="16"/>
              </w:rPr>
              <w:t xml:space="preserve"> pogłębioną</w:t>
            </w:r>
            <w:r w:rsidRPr="00D905EA">
              <w:rPr>
                <w:rFonts w:cstheme="minorHAnsi"/>
                <w:sz w:val="16"/>
                <w:szCs w:val="16"/>
              </w:rPr>
              <w:t xml:space="preserve"> wiedzę</w:t>
            </w:r>
            <w:r w:rsidR="0055285B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B75AA0" w:rsidRPr="00D905EA">
              <w:rPr>
                <w:rFonts w:cstheme="minorHAnsi"/>
                <w:bCs/>
                <w:sz w:val="16"/>
                <w:szCs w:val="16"/>
              </w:rPr>
              <w:t>z zakresu fizycznych i biofizycznych oraz chemicznych i biochemicznych cech struktur nanobiotechnologicznych i ich wpływu na poziom komórki i organizmu</w:t>
            </w:r>
          </w:p>
        </w:tc>
        <w:tc>
          <w:tcPr>
            <w:tcW w:w="3001" w:type="dxa"/>
          </w:tcPr>
          <w:p w:rsidR="0093211F" w:rsidRPr="00D905EA" w:rsidRDefault="00C935A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_W03</w:t>
            </w:r>
          </w:p>
        </w:tc>
        <w:tc>
          <w:tcPr>
            <w:tcW w:w="1381" w:type="dxa"/>
          </w:tcPr>
          <w:p w:rsidR="0093211F" w:rsidRPr="00D905EA" w:rsidRDefault="00CC0C67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413C2B" w:rsidRPr="00D905EA" w:rsidTr="0093211F">
        <w:tc>
          <w:tcPr>
            <w:tcW w:w="1547" w:type="dxa"/>
          </w:tcPr>
          <w:p w:rsidR="00413C2B" w:rsidRPr="00D905EA" w:rsidRDefault="00413C2B" w:rsidP="00C935AC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C935AC" w:rsidRPr="00D905EA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W</w:t>
            </w:r>
            <w:r w:rsidR="00C935AC" w:rsidRPr="00D905EA">
              <w:rPr>
                <w:rFonts w:cstheme="minorHAnsi"/>
                <w:bCs/>
                <w:color w:val="A6A6A6"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:rsidR="00413C2B" w:rsidRPr="00D905EA" w:rsidRDefault="001D5EC1" w:rsidP="004A5C8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sz w:val="16"/>
                <w:szCs w:val="16"/>
              </w:rPr>
              <w:t>ma</w:t>
            </w:r>
            <w:r>
              <w:rPr>
                <w:rFonts w:cstheme="minorHAnsi"/>
                <w:sz w:val="16"/>
                <w:szCs w:val="16"/>
              </w:rPr>
              <w:t xml:space="preserve"> pogłębioną</w:t>
            </w:r>
            <w:r w:rsidRPr="00D905EA">
              <w:rPr>
                <w:rFonts w:cstheme="minorHAnsi"/>
                <w:sz w:val="16"/>
                <w:szCs w:val="16"/>
              </w:rPr>
              <w:t xml:space="preserve"> wiedzę</w:t>
            </w:r>
            <w:r w:rsidR="0055285B" w:rsidRPr="00D905EA">
              <w:rPr>
                <w:rFonts w:cstheme="minorHAnsi"/>
                <w:sz w:val="16"/>
                <w:szCs w:val="16"/>
              </w:rPr>
              <w:t xml:space="preserve"> </w:t>
            </w:r>
            <w:r w:rsidR="00607667" w:rsidRPr="00D905EA">
              <w:rPr>
                <w:rFonts w:cstheme="minorHAnsi"/>
                <w:bCs/>
                <w:sz w:val="16"/>
                <w:szCs w:val="16"/>
              </w:rPr>
              <w:t xml:space="preserve">na temat narzędzi stosowanych w nanonauce oraz definiuje problemy </w:t>
            </w:r>
            <w:r w:rsidR="007432EF" w:rsidRPr="00D905EA">
              <w:rPr>
                <w:rFonts w:cstheme="minorHAnsi"/>
                <w:bCs/>
                <w:sz w:val="16"/>
                <w:szCs w:val="16"/>
              </w:rPr>
              <w:t xml:space="preserve">związane z wykorzystaniem nanomateriałów w warunkach </w:t>
            </w:r>
            <w:r w:rsidR="007432EF" w:rsidRPr="00D905EA">
              <w:rPr>
                <w:rFonts w:cstheme="minorHAnsi"/>
                <w:bCs/>
                <w:i/>
                <w:sz w:val="16"/>
                <w:szCs w:val="16"/>
              </w:rPr>
              <w:t>in vitro</w:t>
            </w:r>
            <w:r w:rsidR="007432EF" w:rsidRPr="00D905EA">
              <w:rPr>
                <w:rFonts w:cstheme="minorHAnsi"/>
                <w:bCs/>
                <w:sz w:val="16"/>
                <w:szCs w:val="16"/>
              </w:rPr>
              <w:t xml:space="preserve"> i </w:t>
            </w:r>
            <w:r w:rsidR="007432EF" w:rsidRPr="00D905EA">
              <w:rPr>
                <w:rFonts w:cstheme="minorHAnsi"/>
                <w:bCs/>
                <w:i/>
                <w:sz w:val="16"/>
                <w:szCs w:val="16"/>
              </w:rPr>
              <w:t>in vivo</w:t>
            </w:r>
            <w:r w:rsidR="00607667" w:rsidRPr="00D905EA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="00573A6D" w:rsidRPr="00D905EA" w:rsidRDefault="00C935AC" w:rsidP="00573A6D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_W05</w:t>
            </w:r>
          </w:p>
          <w:p w:rsidR="00413C2B" w:rsidRPr="00D905EA" w:rsidRDefault="00C935AC" w:rsidP="00573A6D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_W07</w:t>
            </w:r>
          </w:p>
        </w:tc>
        <w:tc>
          <w:tcPr>
            <w:tcW w:w="1381" w:type="dxa"/>
          </w:tcPr>
          <w:p w:rsidR="00413C2B" w:rsidRPr="00D905EA" w:rsidRDefault="00CC0C67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2</w:t>
            </w:r>
            <w:r w:rsidR="004B672F" w:rsidRPr="00D905EA">
              <w:rPr>
                <w:rFonts w:cstheme="minorHAnsi"/>
                <w:bCs/>
                <w:sz w:val="16"/>
                <w:szCs w:val="16"/>
              </w:rPr>
              <w:t>,2</w:t>
            </w:r>
          </w:p>
        </w:tc>
      </w:tr>
      <w:tr w:rsidR="00413C2B" w:rsidRPr="00D905EA" w:rsidTr="0093211F">
        <w:tc>
          <w:tcPr>
            <w:tcW w:w="1547" w:type="dxa"/>
          </w:tcPr>
          <w:p w:rsidR="00413C2B" w:rsidRPr="00D905EA" w:rsidRDefault="00413C2B" w:rsidP="00413C2B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-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U</w:t>
            </w: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1 </w:t>
            </w:r>
          </w:p>
        </w:tc>
        <w:tc>
          <w:tcPr>
            <w:tcW w:w="4563" w:type="dxa"/>
          </w:tcPr>
          <w:p w:rsidR="00C14135" w:rsidRPr="00D905EA" w:rsidRDefault="00C14135" w:rsidP="00C14135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stosuje techniki i narzędzia</w:t>
            </w:r>
            <w:r w:rsidR="008F3709" w:rsidRPr="00D905EA">
              <w:rPr>
                <w:rFonts w:cstheme="minorHAnsi"/>
                <w:bCs/>
                <w:sz w:val="16"/>
                <w:szCs w:val="16"/>
              </w:rPr>
              <w:t xml:space="preserve"> badaw</w:t>
            </w:r>
            <w:r w:rsidR="00CC630A" w:rsidRPr="00D905EA">
              <w:rPr>
                <w:rFonts w:cstheme="minorHAnsi"/>
                <w:bCs/>
                <w:sz w:val="16"/>
                <w:szCs w:val="16"/>
              </w:rPr>
              <w:t xml:space="preserve">cze służące syntezie, charakterystyce nanostruktur i </w:t>
            </w:r>
            <w:r w:rsidR="008F3709" w:rsidRPr="00D905EA">
              <w:rPr>
                <w:rFonts w:cstheme="minorHAnsi"/>
                <w:bCs/>
                <w:sz w:val="16"/>
                <w:szCs w:val="16"/>
              </w:rPr>
              <w:t xml:space="preserve">ocenie biokompatybilności nanostruktur </w:t>
            </w:r>
          </w:p>
        </w:tc>
        <w:tc>
          <w:tcPr>
            <w:tcW w:w="3001" w:type="dxa"/>
          </w:tcPr>
          <w:p w:rsidR="00413C2B" w:rsidRPr="00D905EA" w:rsidRDefault="00C935AC" w:rsidP="00C935AC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K_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U01</w:t>
            </w:r>
          </w:p>
        </w:tc>
        <w:tc>
          <w:tcPr>
            <w:tcW w:w="1381" w:type="dxa"/>
          </w:tcPr>
          <w:p w:rsidR="00413C2B" w:rsidRPr="00D905EA" w:rsidRDefault="00CC0C67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413C2B" w:rsidRPr="00D905EA" w:rsidTr="0093211F">
        <w:tc>
          <w:tcPr>
            <w:tcW w:w="1547" w:type="dxa"/>
          </w:tcPr>
          <w:p w:rsidR="00413C2B" w:rsidRPr="00D905EA" w:rsidRDefault="00413C2B" w:rsidP="00C935AC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</w:t>
            </w:r>
            <w:r w:rsidR="00C935AC" w:rsidRPr="00D905EA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U</w:t>
            </w:r>
            <w:r w:rsidR="00C935AC" w:rsidRPr="00D905EA">
              <w:rPr>
                <w:rFonts w:cstheme="minorHAnsi"/>
                <w:bCs/>
                <w:color w:val="A6A6A6"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413C2B" w:rsidRPr="00D905EA" w:rsidRDefault="00C14135" w:rsidP="00C14135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 xml:space="preserve">potrafi interpretować dane </w:t>
            </w:r>
            <w:r w:rsidR="008F3709" w:rsidRPr="00D905EA">
              <w:rPr>
                <w:rFonts w:cstheme="minorHAnsi"/>
                <w:bCs/>
                <w:sz w:val="16"/>
                <w:szCs w:val="16"/>
              </w:rPr>
              <w:t xml:space="preserve">uzyskane z zajęć laboratoryjnych i </w:t>
            </w:r>
            <w:r w:rsidRPr="00D905EA">
              <w:rPr>
                <w:rFonts w:cstheme="minorHAnsi"/>
                <w:bCs/>
                <w:sz w:val="16"/>
                <w:szCs w:val="16"/>
              </w:rPr>
              <w:t>formułuje odpowiednie</w:t>
            </w:r>
            <w:r w:rsidR="008F3709" w:rsidRPr="00D905EA">
              <w:rPr>
                <w:rFonts w:cstheme="minorHAnsi"/>
                <w:bCs/>
                <w:sz w:val="16"/>
                <w:szCs w:val="16"/>
              </w:rPr>
              <w:t xml:space="preserve"> w</w:t>
            </w:r>
            <w:r w:rsidRPr="00D905EA">
              <w:rPr>
                <w:rFonts w:cstheme="minorHAnsi"/>
                <w:bCs/>
                <w:sz w:val="16"/>
                <w:szCs w:val="16"/>
              </w:rPr>
              <w:t>nioski</w:t>
            </w:r>
          </w:p>
        </w:tc>
        <w:tc>
          <w:tcPr>
            <w:tcW w:w="3001" w:type="dxa"/>
          </w:tcPr>
          <w:p w:rsidR="00413C2B" w:rsidRPr="00D905EA" w:rsidRDefault="00C935AC" w:rsidP="00C935AC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K_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U06</w:t>
            </w:r>
          </w:p>
        </w:tc>
        <w:tc>
          <w:tcPr>
            <w:tcW w:w="1381" w:type="dxa"/>
          </w:tcPr>
          <w:p w:rsidR="00413C2B" w:rsidRPr="00D905EA" w:rsidRDefault="00CC0C67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413C2B" w:rsidRPr="00D905EA" w:rsidTr="0093211F">
        <w:tc>
          <w:tcPr>
            <w:tcW w:w="1547" w:type="dxa"/>
          </w:tcPr>
          <w:p w:rsidR="00413C2B" w:rsidRPr="00D905EA" w:rsidRDefault="00413C2B" w:rsidP="00573A6D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-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1 </w:t>
            </w:r>
          </w:p>
        </w:tc>
        <w:tc>
          <w:tcPr>
            <w:tcW w:w="4563" w:type="dxa"/>
          </w:tcPr>
          <w:p w:rsidR="00413C2B" w:rsidRPr="00D905EA" w:rsidRDefault="00852CD9" w:rsidP="00852CD9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 xml:space="preserve"> rozumie potrzebę uczenia się przez całe życie w kontekście intensywnie rozwijającej się nanotechnologii </w:t>
            </w:r>
            <w:r w:rsidRPr="00D905EA">
              <w:rPr>
                <w:rFonts w:cstheme="minorHAnsi"/>
                <w:bCs/>
                <w:sz w:val="16"/>
                <w:szCs w:val="16"/>
              </w:rPr>
              <w:cr/>
            </w:r>
            <w:r w:rsidR="00CC630A" w:rsidRPr="00D905EA">
              <w:rPr>
                <w:rFonts w:cstheme="minorHAnsi"/>
                <w:bCs/>
                <w:sz w:val="16"/>
                <w:szCs w:val="16"/>
              </w:rPr>
              <w:t xml:space="preserve">oraz rozumie potrzebę stosowania różnych modeli badawczych </w:t>
            </w:r>
            <w:r w:rsidRPr="00D905EA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="00573A6D" w:rsidRPr="00D905EA" w:rsidRDefault="00C935AC" w:rsidP="00573A6D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_K01</w:t>
            </w:r>
          </w:p>
          <w:p w:rsidR="00413C2B" w:rsidRPr="00D905EA" w:rsidRDefault="00C935AC" w:rsidP="00573A6D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_K05</w:t>
            </w:r>
          </w:p>
          <w:p w:rsidR="00573A6D" w:rsidRPr="00D905EA" w:rsidRDefault="00C935AC" w:rsidP="00573A6D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>_K07</w:t>
            </w:r>
          </w:p>
        </w:tc>
        <w:tc>
          <w:tcPr>
            <w:tcW w:w="1381" w:type="dxa"/>
          </w:tcPr>
          <w:p w:rsidR="00413C2B" w:rsidRPr="00D905EA" w:rsidRDefault="00CC0C67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3</w:t>
            </w:r>
            <w:r w:rsidR="004B672F" w:rsidRPr="00D905EA">
              <w:rPr>
                <w:rFonts w:cstheme="minorHAnsi"/>
                <w:bCs/>
                <w:sz w:val="16"/>
                <w:szCs w:val="16"/>
              </w:rPr>
              <w:t>,3,3</w:t>
            </w:r>
          </w:p>
        </w:tc>
      </w:tr>
      <w:tr w:rsidR="00413C2B" w:rsidRPr="00D905EA" w:rsidTr="0093211F">
        <w:tc>
          <w:tcPr>
            <w:tcW w:w="1547" w:type="dxa"/>
          </w:tcPr>
          <w:p w:rsidR="00413C2B" w:rsidRPr="00D905EA" w:rsidRDefault="00413C2B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905EA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- </w:t>
            </w:r>
            <w:r w:rsidR="004B672F" w:rsidRPr="00D905EA">
              <w:rPr>
                <w:rFonts w:cstheme="minorHAnsi"/>
                <w:bCs/>
                <w:color w:val="A6A6A6"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color w:val="A6A6A6"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413C2B" w:rsidRPr="00D905EA" w:rsidRDefault="00CC0C67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współdziała i pracuje w grupie, przyjmując w niej różne role</w:t>
            </w:r>
          </w:p>
        </w:tc>
        <w:tc>
          <w:tcPr>
            <w:tcW w:w="3001" w:type="dxa"/>
          </w:tcPr>
          <w:p w:rsidR="00413C2B" w:rsidRPr="00D905EA" w:rsidRDefault="00C935A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K</w:t>
            </w:r>
            <w:r w:rsidR="00573A6D" w:rsidRPr="00D905EA">
              <w:rPr>
                <w:rFonts w:cstheme="minorHAnsi"/>
                <w:bCs/>
                <w:sz w:val="16"/>
                <w:szCs w:val="16"/>
              </w:rPr>
              <w:t xml:space="preserve">_K02 </w:t>
            </w:r>
          </w:p>
        </w:tc>
        <w:tc>
          <w:tcPr>
            <w:tcW w:w="1381" w:type="dxa"/>
          </w:tcPr>
          <w:p w:rsidR="00413C2B" w:rsidRPr="00D905EA" w:rsidRDefault="00CC0C67" w:rsidP="00CC0C6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905E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D905E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D905E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D905EA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D905E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D905EA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D905EA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D905EA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D905E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D905EA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D905EA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D905EA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B2721F" w:rsidRPr="00A01E93" w:rsidRDefault="0093211F" w:rsidP="00A01E93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D905EA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sectPr w:rsidR="00B2721F" w:rsidRPr="00A01E9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37D" w:rsidRDefault="0033137D" w:rsidP="002C0CA5">
      <w:pPr>
        <w:spacing w:line="240" w:lineRule="auto"/>
      </w:pPr>
      <w:r>
        <w:separator/>
      </w:r>
    </w:p>
  </w:endnote>
  <w:endnote w:type="continuationSeparator" w:id="0">
    <w:p w:rsidR="0033137D" w:rsidRDefault="0033137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37D" w:rsidRDefault="0033137D" w:rsidP="002C0CA5">
      <w:pPr>
        <w:spacing w:line="240" w:lineRule="auto"/>
      </w:pPr>
      <w:r>
        <w:separator/>
      </w:r>
    </w:p>
  </w:footnote>
  <w:footnote w:type="continuationSeparator" w:id="0">
    <w:p w:rsidR="0033137D" w:rsidRDefault="0033137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3D03"/>
    <w:rsid w:val="000834BC"/>
    <w:rsid w:val="000C4232"/>
    <w:rsid w:val="0014182D"/>
    <w:rsid w:val="00167C81"/>
    <w:rsid w:val="001A247C"/>
    <w:rsid w:val="001C1F84"/>
    <w:rsid w:val="001D5EC1"/>
    <w:rsid w:val="00204A26"/>
    <w:rsid w:val="00207BBF"/>
    <w:rsid w:val="00211DD4"/>
    <w:rsid w:val="002549A3"/>
    <w:rsid w:val="00276A17"/>
    <w:rsid w:val="0029026E"/>
    <w:rsid w:val="00296B6C"/>
    <w:rsid w:val="002C0CA5"/>
    <w:rsid w:val="002C4573"/>
    <w:rsid w:val="002F1B7A"/>
    <w:rsid w:val="00311B57"/>
    <w:rsid w:val="0033137D"/>
    <w:rsid w:val="00340268"/>
    <w:rsid w:val="00341D25"/>
    <w:rsid w:val="0036131B"/>
    <w:rsid w:val="00362C65"/>
    <w:rsid w:val="0038768D"/>
    <w:rsid w:val="003B680D"/>
    <w:rsid w:val="003C74C1"/>
    <w:rsid w:val="0040232E"/>
    <w:rsid w:val="00413C2B"/>
    <w:rsid w:val="0042445C"/>
    <w:rsid w:val="00456379"/>
    <w:rsid w:val="004A5C80"/>
    <w:rsid w:val="004B672F"/>
    <w:rsid w:val="004F5168"/>
    <w:rsid w:val="004F7F06"/>
    <w:rsid w:val="0055285B"/>
    <w:rsid w:val="0055556F"/>
    <w:rsid w:val="00573A6D"/>
    <w:rsid w:val="005A5753"/>
    <w:rsid w:val="005C7DB7"/>
    <w:rsid w:val="005D24A8"/>
    <w:rsid w:val="005D385B"/>
    <w:rsid w:val="00607667"/>
    <w:rsid w:val="00643CDE"/>
    <w:rsid w:val="006674DC"/>
    <w:rsid w:val="00676DC1"/>
    <w:rsid w:val="006C766B"/>
    <w:rsid w:val="006D39DC"/>
    <w:rsid w:val="00703F10"/>
    <w:rsid w:val="00713EF9"/>
    <w:rsid w:val="0072568B"/>
    <w:rsid w:val="00735F91"/>
    <w:rsid w:val="007432EF"/>
    <w:rsid w:val="00765800"/>
    <w:rsid w:val="007712D8"/>
    <w:rsid w:val="007A0809"/>
    <w:rsid w:val="007D4DBB"/>
    <w:rsid w:val="007D736E"/>
    <w:rsid w:val="0080154D"/>
    <w:rsid w:val="00852CD9"/>
    <w:rsid w:val="00860FAB"/>
    <w:rsid w:val="008A5C7F"/>
    <w:rsid w:val="008C5679"/>
    <w:rsid w:val="008D022F"/>
    <w:rsid w:val="008F3709"/>
    <w:rsid w:val="008F7E6F"/>
    <w:rsid w:val="00925376"/>
    <w:rsid w:val="0093211F"/>
    <w:rsid w:val="00941B40"/>
    <w:rsid w:val="00942846"/>
    <w:rsid w:val="00956CC0"/>
    <w:rsid w:val="00965A2D"/>
    <w:rsid w:val="00966E0B"/>
    <w:rsid w:val="00975147"/>
    <w:rsid w:val="009B21A4"/>
    <w:rsid w:val="009C190F"/>
    <w:rsid w:val="009C2C4E"/>
    <w:rsid w:val="009E71F1"/>
    <w:rsid w:val="00A00D64"/>
    <w:rsid w:val="00A01E93"/>
    <w:rsid w:val="00A33D3C"/>
    <w:rsid w:val="00A37F8F"/>
    <w:rsid w:val="00A43564"/>
    <w:rsid w:val="00A830C2"/>
    <w:rsid w:val="00AE3DD6"/>
    <w:rsid w:val="00B108BF"/>
    <w:rsid w:val="00B2721F"/>
    <w:rsid w:val="00B75AA0"/>
    <w:rsid w:val="00BA3905"/>
    <w:rsid w:val="00BF358D"/>
    <w:rsid w:val="00C14135"/>
    <w:rsid w:val="00C34526"/>
    <w:rsid w:val="00C4642B"/>
    <w:rsid w:val="00C53CE3"/>
    <w:rsid w:val="00C742C1"/>
    <w:rsid w:val="00C935AC"/>
    <w:rsid w:val="00CA3A87"/>
    <w:rsid w:val="00CB2F8F"/>
    <w:rsid w:val="00CC0C67"/>
    <w:rsid w:val="00CC4F99"/>
    <w:rsid w:val="00CC565C"/>
    <w:rsid w:val="00CC630A"/>
    <w:rsid w:val="00CD0414"/>
    <w:rsid w:val="00CF6E6C"/>
    <w:rsid w:val="00D328CD"/>
    <w:rsid w:val="00D67148"/>
    <w:rsid w:val="00D738C4"/>
    <w:rsid w:val="00D87361"/>
    <w:rsid w:val="00D905EA"/>
    <w:rsid w:val="00DD1C8B"/>
    <w:rsid w:val="00E13A41"/>
    <w:rsid w:val="00E40FD7"/>
    <w:rsid w:val="00EA037F"/>
    <w:rsid w:val="00ED11F9"/>
    <w:rsid w:val="00EE4F54"/>
    <w:rsid w:val="00F121A7"/>
    <w:rsid w:val="00F17173"/>
    <w:rsid w:val="00F52821"/>
    <w:rsid w:val="00F941A8"/>
    <w:rsid w:val="00F95CE0"/>
    <w:rsid w:val="00FB2DB7"/>
    <w:rsid w:val="00FD4A6E"/>
    <w:rsid w:val="00FE68EF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4EFDC1-01D2-4405-A2F3-E1A29056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FE68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68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68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68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68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984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Wojtek</cp:lastModifiedBy>
  <cp:revision>7</cp:revision>
  <cp:lastPrinted>2020-02-18T12:51:00Z</cp:lastPrinted>
  <dcterms:created xsi:type="dcterms:W3CDTF">2020-06-30T10:10:00Z</dcterms:created>
  <dcterms:modified xsi:type="dcterms:W3CDTF">2020-07-01T20:06:00Z</dcterms:modified>
</cp:coreProperties>
</file>