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3E5CE3" w14:textId="77777777" w:rsidR="00ED11F9" w:rsidRPr="00C41DE5" w:rsidRDefault="00ED11F9" w:rsidP="00ED11F9">
      <w:pPr>
        <w:rPr>
          <w:rFonts w:cstheme="minorHAnsi"/>
          <w:b/>
          <w:bCs/>
          <w:color w:val="C0C0C0"/>
          <w:sz w:val="16"/>
          <w:szCs w:val="16"/>
        </w:rPr>
      </w:pPr>
      <w:r w:rsidRPr="00C41DE5">
        <w:rPr>
          <w:rFonts w:cstheme="minorHAnsi"/>
          <w:bCs/>
          <w:color w:val="C0C0C0"/>
          <w:sz w:val="16"/>
          <w:szCs w:val="16"/>
        </w:rPr>
        <w:t>Opis</w:t>
      </w:r>
      <w:r w:rsidRPr="00C41DE5">
        <w:rPr>
          <w:rFonts w:cstheme="minorHAnsi"/>
          <w:b/>
          <w:bCs/>
          <w:color w:val="C0C0C0"/>
          <w:sz w:val="16"/>
          <w:szCs w:val="16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RPr="00C41DE5" w14:paraId="077B5691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7E637A" w14:textId="77777777" w:rsidR="00CD0414" w:rsidRPr="00C41DE5" w:rsidRDefault="00CD0414" w:rsidP="00417454">
            <w:pPr>
              <w:spacing w:line="240" w:lineRule="auto"/>
              <w:rPr>
                <w:rFonts w:cstheme="minorHAnsi"/>
                <w:b/>
                <w:bCs/>
                <w:color w:val="C0C0C0"/>
                <w:sz w:val="20"/>
                <w:szCs w:val="20"/>
              </w:rPr>
            </w:pPr>
            <w:r w:rsidRPr="00C41DE5">
              <w:rPr>
                <w:rFonts w:cstheme="minorHAnsi"/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0BB38A1" w14:textId="012DE4B8" w:rsidR="00CD0414" w:rsidRPr="00C41DE5" w:rsidRDefault="00E61574" w:rsidP="00417454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C41DE5">
              <w:rPr>
                <w:rFonts w:cstheme="minorHAnsi"/>
                <w:b/>
                <w:bCs/>
                <w:sz w:val="20"/>
                <w:szCs w:val="20"/>
              </w:rPr>
              <w:t>Odżywianie funkcjonalne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9785541" w14:textId="77777777" w:rsidR="00CD0414" w:rsidRPr="00C41DE5" w:rsidRDefault="00CD0414" w:rsidP="0041745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C41DE5">
              <w:rPr>
                <w:rFonts w:cstheme="minorHAnsi"/>
                <w:b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86B4D25" w14:textId="2AB5F01B" w:rsidR="00CD0414" w:rsidRPr="00C41DE5" w:rsidRDefault="00EF3721" w:rsidP="0041745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C41DE5">
              <w:rPr>
                <w:rFonts w:cstheme="minorHAnsi"/>
                <w:b/>
                <w:bCs/>
                <w:sz w:val="16"/>
                <w:szCs w:val="16"/>
              </w:rPr>
              <w:t>4</w:t>
            </w:r>
          </w:p>
        </w:tc>
      </w:tr>
      <w:tr w:rsidR="00CD0414" w:rsidRPr="00C41DE5" w14:paraId="1EE20E20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1B4AF27" w14:textId="77777777" w:rsidR="00CD0414" w:rsidRPr="00C41DE5" w:rsidRDefault="009B21A4" w:rsidP="009B21A4">
            <w:pPr>
              <w:tabs>
                <w:tab w:val="left" w:pos="6592"/>
              </w:tabs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Nazwa zajęć w</w:t>
            </w:r>
            <w:r w:rsidR="00CD0414" w:rsidRPr="00C41DE5">
              <w:rPr>
                <w:rFonts w:cstheme="minorHAnsi"/>
                <w:sz w:val="16"/>
                <w:szCs w:val="16"/>
              </w:rPr>
              <w:t xml:space="preserve"> j. angielski</w:t>
            </w:r>
            <w:r w:rsidRPr="00C41DE5">
              <w:rPr>
                <w:rFonts w:cstheme="minorHAnsi"/>
                <w:sz w:val="16"/>
                <w:szCs w:val="16"/>
              </w:rPr>
              <w:t>m</w:t>
            </w:r>
            <w:r w:rsidR="00CD0414" w:rsidRPr="00C41DE5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2BB020AB" w14:textId="2620FB03" w:rsidR="00CD0414" w:rsidRPr="00C41DE5" w:rsidRDefault="00E61574" w:rsidP="0041745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Functional nutrition</w:t>
            </w:r>
          </w:p>
        </w:tc>
      </w:tr>
      <w:tr w:rsidR="00CD0414" w:rsidRPr="00C41DE5" w14:paraId="79886D5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49879" w14:textId="77777777" w:rsidR="00CD0414" w:rsidRPr="00C41DE5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9A324D" w14:textId="51E87DCC" w:rsidR="00CD0414" w:rsidRPr="00C41DE5" w:rsidRDefault="005D03FE" w:rsidP="006C766B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Biologia</w:t>
            </w:r>
            <w:r w:rsidR="00A6406B" w:rsidRPr="00C41DE5">
              <w:rPr>
                <w:rFonts w:cstheme="minorHAnsi"/>
                <w:sz w:val="16"/>
                <w:szCs w:val="16"/>
              </w:rPr>
              <w:t>, specjalizacja Biologia eksperymentalna</w:t>
            </w:r>
            <w:r w:rsidR="00CD0414" w:rsidRPr="00C41DE5">
              <w:rPr>
                <w:rFonts w:cstheme="minorHAnsi"/>
                <w:sz w:val="16"/>
                <w:szCs w:val="16"/>
              </w:rPr>
              <w:tab/>
            </w:r>
          </w:p>
        </w:tc>
      </w:tr>
      <w:tr w:rsidR="00CD0414" w:rsidRPr="00C41DE5" w14:paraId="7301B8BC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D88E3D" w14:textId="77777777" w:rsidR="00CD0414" w:rsidRPr="00C41DE5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D55A9A" w14:textId="77777777" w:rsidR="00CD0414" w:rsidRPr="00C41DE5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207BBF" w:rsidRPr="00C41DE5" w14:paraId="54ACB39A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418FFB5" w14:textId="77777777" w:rsidR="00207BBF" w:rsidRPr="00C41DE5" w:rsidRDefault="00207BBF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E167C85" w14:textId="69CA59B1" w:rsidR="00207BBF" w:rsidRPr="00C41DE5" w:rsidRDefault="00191EC5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FB3FC3D" w14:textId="77777777" w:rsidR="00207BBF" w:rsidRPr="00C41DE5" w:rsidRDefault="00207BBF" w:rsidP="00965A2D">
            <w:pPr>
              <w:spacing w:line="240" w:lineRule="auto"/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6E0AF29" w14:textId="60981A50" w:rsidR="00207BBF" w:rsidRPr="00C41DE5" w:rsidRDefault="00FC15BE" w:rsidP="00207B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II</w:t>
            </w:r>
          </w:p>
        </w:tc>
      </w:tr>
      <w:tr w:rsidR="00CD0414" w:rsidRPr="00C41DE5" w14:paraId="526C0450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072F085" w14:textId="77777777" w:rsidR="00CD0414" w:rsidRPr="00C41DE5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81BC10" w14:textId="7EDDBAE4" w:rsidR="006C766B" w:rsidRPr="00C41DE5" w:rsidRDefault="00C93445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sym w:font="Wingdings" w:char="F078"/>
            </w:r>
            <w:r w:rsidR="006C766B" w:rsidRPr="00C41DE5">
              <w:rPr>
                <w:rFonts w:cstheme="minorHAnsi"/>
                <w:sz w:val="16"/>
                <w:szCs w:val="16"/>
              </w:rPr>
              <w:t xml:space="preserve"> stacjonarne</w:t>
            </w:r>
          </w:p>
          <w:p w14:paraId="10188FED" w14:textId="77777777" w:rsidR="00CD0414" w:rsidRPr="00C41DE5" w:rsidRDefault="006C766B" w:rsidP="006C766B">
            <w:pPr>
              <w:spacing w:line="240" w:lineRule="auto"/>
              <w:rPr>
                <w:rFonts w:cstheme="minorHAnsi"/>
                <w:b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sym w:font="Wingdings" w:char="F0A8"/>
            </w:r>
            <w:r w:rsidRPr="00C41DE5">
              <w:rPr>
                <w:rFonts w:cstheme="minorHAnsi"/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9563B6F" w14:textId="77777777" w:rsidR="00CD0414" w:rsidRPr="00C41DE5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  <w:vertAlign w:val="superscript"/>
              </w:rPr>
            </w:pPr>
            <w:r w:rsidRPr="00C41DE5">
              <w:rPr>
                <w:rFonts w:cstheme="minorHAnsi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C32DDFA" w14:textId="77777777" w:rsidR="006C766B" w:rsidRPr="00C41DE5" w:rsidRDefault="006C766B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sym w:font="Wingdings" w:char="F0A8"/>
            </w:r>
            <w:r w:rsidRPr="00C41DE5">
              <w:rPr>
                <w:rFonts w:cstheme="minorHAnsi"/>
                <w:sz w:val="16"/>
                <w:szCs w:val="16"/>
              </w:rPr>
              <w:t xml:space="preserve"> p</w:t>
            </w:r>
            <w:r w:rsidRPr="00C41DE5">
              <w:rPr>
                <w:rFonts w:cstheme="minorHAnsi"/>
                <w:bCs/>
                <w:sz w:val="16"/>
                <w:szCs w:val="16"/>
              </w:rPr>
              <w:t>odstawowe</w:t>
            </w:r>
          </w:p>
          <w:p w14:paraId="667A92B0" w14:textId="0C36A128" w:rsidR="00CD0414" w:rsidRPr="00C41DE5" w:rsidRDefault="00FB707D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x</w:t>
            </w:r>
            <w:r w:rsidR="006C766B" w:rsidRPr="00C41DE5">
              <w:rPr>
                <w:rFonts w:cstheme="minorHAnsi"/>
                <w:sz w:val="16"/>
                <w:szCs w:val="16"/>
              </w:rPr>
              <w:t xml:space="preserve"> </w:t>
            </w:r>
            <w:r w:rsidR="006C766B" w:rsidRPr="00C41DE5">
              <w:rPr>
                <w:rFonts w:cstheme="minorHAnsi"/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5A6619" w14:textId="2B175D21" w:rsidR="006C766B" w:rsidRPr="00C41DE5" w:rsidRDefault="00FB707D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sym w:font="Wingdings" w:char="F0A8"/>
            </w:r>
            <w:r w:rsidR="006C766B" w:rsidRPr="00C41DE5">
              <w:rPr>
                <w:rFonts w:cstheme="minorHAnsi"/>
                <w:bCs/>
                <w:sz w:val="16"/>
                <w:szCs w:val="16"/>
              </w:rPr>
              <w:t xml:space="preserve">obowiązkowe </w:t>
            </w:r>
          </w:p>
          <w:p w14:paraId="320B7FBC" w14:textId="6A1B0EE5" w:rsidR="00CD0414" w:rsidRPr="00C41DE5" w:rsidRDefault="00FB707D" w:rsidP="00FB707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sym w:font="Wingdings" w:char="F078"/>
            </w:r>
            <w:r w:rsidR="006C766B" w:rsidRPr="00C41DE5">
              <w:rPr>
                <w:rFonts w:cstheme="minorHAnsi"/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E30210A" w14:textId="1EE10B54" w:rsidR="00CD0414" w:rsidRPr="00C41DE5" w:rsidRDefault="00207BBF" w:rsidP="00FB707D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N</w:t>
            </w:r>
            <w:r w:rsidR="00CD0414" w:rsidRPr="00C41DE5">
              <w:rPr>
                <w:rFonts w:cstheme="minorHAnsi"/>
                <w:bCs/>
                <w:sz w:val="16"/>
                <w:szCs w:val="16"/>
              </w:rPr>
              <w:t xml:space="preserve">umer semestru: </w:t>
            </w:r>
            <w:r w:rsidR="00FB707D" w:rsidRPr="00C41DE5">
              <w:rPr>
                <w:rFonts w:cstheme="minorHAnsi"/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770835B" w14:textId="1D2167EA" w:rsidR="00CD0414" w:rsidRPr="00C41DE5" w:rsidRDefault="00207BBF" w:rsidP="00CC1C0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sym w:font="Wingdings" w:char="F0A8"/>
            </w:r>
            <w:r w:rsidR="00CD0414" w:rsidRPr="00C41DE5">
              <w:rPr>
                <w:rFonts w:cstheme="minorHAnsi"/>
                <w:sz w:val="16"/>
                <w:szCs w:val="16"/>
              </w:rPr>
              <w:t xml:space="preserve"> </w:t>
            </w:r>
            <w:r w:rsidR="00CD0414" w:rsidRPr="00C41DE5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C41DE5">
              <w:rPr>
                <w:rFonts w:cstheme="minorHAnsi"/>
                <w:bCs/>
                <w:sz w:val="16"/>
                <w:szCs w:val="16"/>
              </w:rPr>
              <w:t xml:space="preserve"> zimowy</w:t>
            </w:r>
            <w:r w:rsidR="00CD0414" w:rsidRPr="00C41DE5">
              <w:rPr>
                <w:rFonts w:cstheme="minorHAnsi"/>
                <w:bCs/>
                <w:sz w:val="16"/>
                <w:szCs w:val="16"/>
              </w:rPr>
              <w:br/>
            </w:r>
            <w:r w:rsidR="00CC1C03">
              <w:rPr>
                <w:rFonts w:cstheme="minorHAnsi"/>
                <w:sz w:val="16"/>
                <w:szCs w:val="16"/>
              </w:rPr>
              <w:t>X</w:t>
            </w:r>
            <w:bookmarkStart w:id="0" w:name="_GoBack"/>
            <w:bookmarkEnd w:id="0"/>
            <w:r w:rsidR="00CC1C03">
              <w:rPr>
                <w:rFonts w:cstheme="minorHAnsi"/>
                <w:sz w:val="16"/>
                <w:szCs w:val="16"/>
              </w:rPr>
              <w:t xml:space="preserve"> </w:t>
            </w:r>
            <w:r w:rsidR="00CD0414" w:rsidRPr="00C41DE5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C41DE5">
              <w:rPr>
                <w:rFonts w:cstheme="minorHAnsi"/>
                <w:bCs/>
                <w:sz w:val="16"/>
                <w:szCs w:val="16"/>
              </w:rPr>
              <w:t xml:space="preserve"> letni </w:t>
            </w:r>
          </w:p>
        </w:tc>
      </w:tr>
      <w:tr w:rsidR="00CD0414" w:rsidRPr="00C41DE5" w14:paraId="43354945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4EE4B21" w14:textId="77777777" w:rsidR="00CD0414" w:rsidRPr="00C41DE5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4C4F134" w14:textId="77777777" w:rsidR="00CD0414" w:rsidRPr="00C41DE5" w:rsidRDefault="00CD0414" w:rsidP="00CD0414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6624EA" w14:textId="77777777" w:rsidR="00CD0414" w:rsidRPr="00C41DE5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Rok akademicki, od którego obowiązuje</w:t>
            </w:r>
            <w:r w:rsidR="006C766B" w:rsidRPr="00C41DE5">
              <w:rPr>
                <w:rFonts w:cstheme="minorHAnsi"/>
                <w:sz w:val="16"/>
                <w:szCs w:val="16"/>
              </w:rPr>
              <w:t xml:space="preserve"> opis</w:t>
            </w:r>
            <w:r w:rsidR="000C4232" w:rsidRPr="00C41DE5">
              <w:rPr>
                <w:rFonts w:cstheme="minorHAnsi"/>
                <w:sz w:val="16"/>
                <w:szCs w:val="16"/>
              </w:rPr>
              <w:t xml:space="preserve"> (rocznik)</w:t>
            </w:r>
            <w:r w:rsidRPr="00C41DE5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A31AB9" w14:textId="6FBA2F7B" w:rsidR="00CD0414" w:rsidRPr="00C41DE5" w:rsidRDefault="00CD0414" w:rsidP="00FB707D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20</w:t>
            </w:r>
            <w:r w:rsidR="00FB707D" w:rsidRPr="00C41DE5">
              <w:rPr>
                <w:rFonts w:cstheme="minorHAnsi"/>
                <w:sz w:val="16"/>
                <w:szCs w:val="16"/>
              </w:rPr>
              <w:t>20</w:t>
            </w:r>
            <w:r w:rsidRPr="00C41DE5">
              <w:rPr>
                <w:rFonts w:cstheme="minorHAnsi"/>
                <w:sz w:val="16"/>
                <w:szCs w:val="16"/>
              </w:rPr>
              <w:t>/202</w:t>
            </w:r>
            <w:r w:rsidR="00FB707D" w:rsidRPr="00C41DE5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44EC66" w14:textId="77777777" w:rsidR="00CD0414" w:rsidRPr="00C41DE5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2DB995" w14:textId="6E793C95" w:rsidR="00CD0414" w:rsidRPr="00C41DE5" w:rsidRDefault="00FB707D" w:rsidP="00572D29">
            <w:pPr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41DE5">
              <w:rPr>
                <w:rFonts w:cstheme="minorHAnsi"/>
                <w:b/>
                <w:sz w:val="16"/>
                <w:szCs w:val="16"/>
              </w:rPr>
              <w:t>ROL-B2-BE-04L-K</w:t>
            </w:r>
            <w:r w:rsidR="00572D29" w:rsidRPr="00C41DE5">
              <w:rPr>
                <w:rFonts w:cstheme="minorHAnsi"/>
                <w:b/>
                <w:sz w:val="16"/>
                <w:szCs w:val="16"/>
              </w:rPr>
              <w:t>3</w:t>
            </w:r>
          </w:p>
        </w:tc>
      </w:tr>
      <w:tr w:rsidR="00ED11F9" w:rsidRPr="00C41DE5" w14:paraId="73807918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48A21F" w14:textId="77777777" w:rsidR="00ED11F9" w:rsidRPr="00C41DE5" w:rsidRDefault="00ED11F9" w:rsidP="00CD0414">
            <w:pPr>
              <w:spacing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C41DE5" w14:paraId="6292C35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2B2750C" w14:textId="77777777" w:rsidR="00ED11F9" w:rsidRPr="00C41DE5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41136B" w14:textId="5F2ED925" w:rsidR="00ED11F9" w:rsidRPr="00C41DE5" w:rsidRDefault="00ED11F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C41DE5" w14:paraId="214CBAE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35CC7C8" w14:textId="77777777" w:rsidR="00ED11F9" w:rsidRPr="00C41DE5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692212" w14:textId="234D38B6" w:rsidR="00ED11F9" w:rsidRPr="00C41DE5" w:rsidRDefault="00ED11F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C41DE5" w14:paraId="05B6CDE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7ABB3EC" w14:textId="77777777" w:rsidR="00ED11F9" w:rsidRPr="00C41DE5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222373" w14:textId="6485508B" w:rsidR="00ED11F9" w:rsidRPr="00C41DE5" w:rsidRDefault="00ED11F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C41DE5" w14:paraId="08E5FE2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10578DF" w14:textId="77777777" w:rsidR="00ED11F9" w:rsidRPr="00C41DE5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C41DE5">
              <w:rPr>
                <w:rFonts w:cstheme="minorHAnsi"/>
                <w:sz w:val="16"/>
                <w:szCs w:val="16"/>
              </w:rPr>
              <w:t>Jednostka</w:t>
            </w:r>
            <w:r w:rsidR="00966E0B" w:rsidRPr="00C41DE5">
              <w:rPr>
                <w:rFonts w:cstheme="minorHAnsi"/>
                <w:sz w:val="16"/>
                <w:szCs w:val="16"/>
              </w:rPr>
              <w:t xml:space="preserve"> zlecająca</w:t>
            </w:r>
            <w:r w:rsidRPr="00C41DE5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FAE312" w14:textId="08BA5851" w:rsidR="00ED11F9" w:rsidRPr="00C41DE5" w:rsidRDefault="0009788A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C41DE5">
              <w:rPr>
                <w:rFonts w:cstheme="minorHAnsi"/>
                <w:b/>
                <w:bCs/>
                <w:sz w:val="16"/>
                <w:szCs w:val="16"/>
              </w:rPr>
              <w:t>Wydział Rolnictwa i Biologii</w:t>
            </w:r>
          </w:p>
        </w:tc>
      </w:tr>
      <w:tr w:rsidR="00ED11F9" w:rsidRPr="00C41DE5" w14:paraId="49B0F21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A533AF6" w14:textId="77777777" w:rsidR="00ED11F9" w:rsidRPr="00C41DE5" w:rsidRDefault="008F7E6F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 xml:space="preserve">Założenia, </w:t>
            </w:r>
            <w:r w:rsidR="00ED11F9" w:rsidRPr="00C41DE5">
              <w:rPr>
                <w:rFonts w:cstheme="minorHAnsi"/>
                <w:sz w:val="16"/>
                <w:szCs w:val="16"/>
              </w:rPr>
              <w:t xml:space="preserve">cele </w:t>
            </w:r>
            <w:r w:rsidRPr="00C41DE5">
              <w:rPr>
                <w:rFonts w:cstheme="minorHAnsi"/>
                <w:sz w:val="16"/>
                <w:szCs w:val="16"/>
              </w:rPr>
              <w:t xml:space="preserve">i opis </w:t>
            </w:r>
            <w:r w:rsidR="00ED11F9" w:rsidRPr="00C41DE5">
              <w:rPr>
                <w:rFonts w:cstheme="minorHAnsi"/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09DCB0" w14:textId="0EB3CC77" w:rsidR="00ED11F9" w:rsidRPr="00C41DE5" w:rsidRDefault="002D7D51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Założenia i cele</w:t>
            </w:r>
            <w:r w:rsidR="0097178B" w:rsidRPr="00C41DE5">
              <w:rPr>
                <w:rFonts w:cstheme="minorHAnsi"/>
                <w:sz w:val="16"/>
                <w:szCs w:val="16"/>
              </w:rPr>
              <w:t xml:space="preserve"> zajęć</w:t>
            </w:r>
            <w:r w:rsidRPr="00C41DE5">
              <w:rPr>
                <w:rFonts w:cstheme="minorHAnsi"/>
                <w:sz w:val="16"/>
                <w:szCs w:val="16"/>
              </w:rPr>
              <w:t>: Pogłębienie wiedzy dotyczącej specyfiki odżywiania funkcjonalnego, zaburzeń występujących we współczesnych schorzeniach dietozależnych oraz potrzeb żywieniowych. Kształtowanie umiejętności oceny możliwości prewencji i zwalczania chronicznych chorób dietozależnych z zastosowaniem związków bioaktywnych. Przedmiot obejmuje zarówno podstawowe zagadnienia, jak i aktualne trendy badawcze.</w:t>
            </w:r>
          </w:p>
          <w:p w14:paraId="307C5899" w14:textId="6D51B9C7" w:rsidR="0097178B" w:rsidRPr="00C41DE5" w:rsidRDefault="0097178B" w:rsidP="0097178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Opis zajęć: Prewencja chronicznych chorób dietozależnych przez dostarczenie związków bioaktywnych, w tym chorób układu anty</w:t>
            </w:r>
            <w:r w:rsidR="00807E11" w:rsidRPr="00C41DE5">
              <w:rPr>
                <w:rFonts w:cstheme="minorHAnsi"/>
                <w:sz w:val="16"/>
                <w:szCs w:val="16"/>
              </w:rPr>
              <w:t>- i pro</w:t>
            </w:r>
            <w:r w:rsidRPr="00C41DE5">
              <w:rPr>
                <w:rFonts w:cstheme="minorHAnsi"/>
                <w:sz w:val="16"/>
                <w:szCs w:val="16"/>
              </w:rPr>
              <w:t xml:space="preserve">oksydacyjnego, immunologicznego, chorób sercowo-naczyniowych, </w:t>
            </w:r>
            <w:r w:rsidR="00A81F36" w:rsidRPr="00C41DE5">
              <w:rPr>
                <w:rFonts w:cstheme="minorHAnsi"/>
                <w:sz w:val="16"/>
                <w:szCs w:val="16"/>
              </w:rPr>
              <w:t>dys</w:t>
            </w:r>
            <w:r w:rsidRPr="00C41DE5">
              <w:rPr>
                <w:rFonts w:cstheme="minorHAnsi"/>
                <w:sz w:val="16"/>
                <w:szCs w:val="16"/>
              </w:rPr>
              <w:t>lipidemii, nowotworów. Znaczenie w procesie nowotworzenia związków</w:t>
            </w:r>
            <w:r w:rsidR="00636D49" w:rsidRPr="00C41DE5">
              <w:rPr>
                <w:rFonts w:cstheme="minorHAnsi"/>
                <w:sz w:val="16"/>
                <w:szCs w:val="16"/>
              </w:rPr>
              <w:t xml:space="preserve"> </w:t>
            </w:r>
            <w:r w:rsidRPr="00C41DE5">
              <w:rPr>
                <w:rFonts w:cstheme="minorHAnsi"/>
                <w:sz w:val="16"/>
                <w:szCs w:val="16"/>
              </w:rPr>
              <w:t>bioaktywnych.</w:t>
            </w:r>
            <w:r w:rsidR="005B2E13" w:rsidRPr="00C41DE5">
              <w:rPr>
                <w:rFonts w:cstheme="minorHAnsi"/>
                <w:sz w:val="16"/>
                <w:szCs w:val="16"/>
              </w:rPr>
              <w:t xml:space="preserve"> Hydrolizaty białkowe oraz bioaktywne białka i peptydy</w:t>
            </w:r>
            <w:r w:rsidR="004D2D83" w:rsidRPr="00C41DE5">
              <w:rPr>
                <w:rFonts w:cstheme="minorHAnsi"/>
                <w:sz w:val="16"/>
                <w:szCs w:val="16"/>
              </w:rPr>
              <w:t xml:space="preserve"> w prewencji</w:t>
            </w:r>
            <w:r w:rsidR="006C642E" w:rsidRPr="00C41DE5">
              <w:rPr>
                <w:rFonts w:cstheme="minorHAnsi"/>
                <w:sz w:val="16"/>
                <w:szCs w:val="16"/>
              </w:rPr>
              <w:t xml:space="preserve"> oraz zwalczaniu</w:t>
            </w:r>
            <w:r w:rsidR="004D2D83" w:rsidRPr="00C41DE5">
              <w:rPr>
                <w:rFonts w:cstheme="minorHAnsi"/>
                <w:sz w:val="16"/>
                <w:szCs w:val="16"/>
              </w:rPr>
              <w:t xml:space="preserve"> chorób.</w:t>
            </w:r>
            <w:r w:rsidRPr="00C41DE5">
              <w:rPr>
                <w:rFonts w:cstheme="minorHAnsi"/>
                <w:sz w:val="16"/>
                <w:szCs w:val="16"/>
              </w:rPr>
              <w:t xml:space="preserve"> Znaczenie </w:t>
            </w:r>
            <w:r w:rsidR="000149B8" w:rsidRPr="00C41DE5">
              <w:rPr>
                <w:rFonts w:cstheme="minorHAnsi"/>
                <w:sz w:val="16"/>
                <w:szCs w:val="16"/>
              </w:rPr>
              <w:t>związków</w:t>
            </w:r>
            <w:r w:rsidR="005B2E13" w:rsidRPr="00C41DE5">
              <w:rPr>
                <w:rFonts w:cstheme="minorHAnsi"/>
                <w:sz w:val="16"/>
                <w:szCs w:val="16"/>
              </w:rPr>
              <w:t xml:space="preserve"> bioaktywnych</w:t>
            </w:r>
            <w:r w:rsidRPr="00C41DE5">
              <w:rPr>
                <w:rFonts w:cstheme="minorHAnsi"/>
                <w:sz w:val="16"/>
                <w:szCs w:val="16"/>
              </w:rPr>
              <w:t xml:space="preserve"> na poziomie białka, RNA i DNA, komórki, organizmu i populacji.</w:t>
            </w:r>
          </w:p>
          <w:p w14:paraId="141A6711" w14:textId="2C01B2FC" w:rsidR="00020A6B" w:rsidRPr="00C41DE5" w:rsidRDefault="00020A6B" w:rsidP="0097178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Aspekty prawne dotyczące rejestracji suplementów diety, żywności wzbogaconej, żywności specjalnego przeznaczenia, na poziomie polskim i europejskim.</w:t>
            </w:r>
          </w:p>
          <w:p w14:paraId="0E0020B4" w14:textId="5D1633BF" w:rsidR="00ED11F9" w:rsidRPr="00C41DE5" w:rsidRDefault="0097178B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 xml:space="preserve">Dobór metod analitycznych służących </w:t>
            </w:r>
            <w:r w:rsidR="00061F7F" w:rsidRPr="00C41DE5">
              <w:rPr>
                <w:rFonts w:cstheme="minorHAnsi"/>
                <w:sz w:val="16"/>
                <w:szCs w:val="16"/>
              </w:rPr>
              <w:t>oszacowaniu</w:t>
            </w:r>
            <w:r w:rsidRPr="00C41DE5">
              <w:rPr>
                <w:rFonts w:cstheme="minorHAnsi"/>
                <w:sz w:val="16"/>
                <w:szCs w:val="16"/>
              </w:rPr>
              <w:t xml:space="preserve"> potencjału funkcjonalnego </w:t>
            </w:r>
            <w:r w:rsidR="00D058AD" w:rsidRPr="00C41DE5">
              <w:rPr>
                <w:rFonts w:cstheme="minorHAnsi"/>
                <w:sz w:val="16"/>
                <w:szCs w:val="16"/>
              </w:rPr>
              <w:t>wybranych pokarmów</w:t>
            </w:r>
            <w:r w:rsidRPr="00C41DE5">
              <w:rPr>
                <w:rFonts w:cstheme="minorHAnsi"/>
                <w:sz w:val="16"/>
                <w:szCs w:val="16"/>
              </w:rPr>
              <w:t>.</w:t>
            </w:r>
          </w:p>
          <w:p w14:paraId="560CF21C" w14:textId="761E0707" w:rsidR="00235FE9" w:rsidRPr="00C41DE5" w:rsidRDefault="004F3BF0" w:rsidP="00235FE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Projekt zespołowy - produkt posiadający właściwości funkcjonalne w modelu biznesowym NABC.</w:t>
            </w:r>
          </w:p>
        </w:tc>
      </w:tr>
      <w:tr w:rsidR="00ED11F9" w:rsidRPr="00C41DE5" w14:paraId="4F1E52A5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445297D" w14:textId="77777777" w:rsidR="00ED11F9" w:rsidRPr="00C41DE5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5569EB" w14:textId="1CDCC181" w:rsidR="00ED11F9" w:rsidRPr="00C41DE5" w:rsidRDefault="000147EB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Wykłady</w:t>
            </w:r>
            <w:r w:rsidR="00ED11F9" w:rsidRPr="00C41DE5">
              <w:rPr>
                <w:rFonts w:cstheme="minorHAnsi"/>
                <w:sz w:val="16"/>
                <w:szCs w:val="16"/>
              </w:rPr>
              <w:t xml:space="preserve">;  liczba godzin </w:t>
            </w:r>
            <w:r w:rsidRPr="00C41DE5">
              <w:rPr>
                <w:rFonts w:cstheme="minorHAnsi"/>
                <w:sz w:val="16"/>
                <w:szCs w:val="16"/>
              </w:rPr>
              <w:t>15;</w:t>
            </w:r>
            <w:r w:rsidR="00ED11F9" w:rsidRPr="00C41DE5">
              <w:rPr>
                <w:rFonts w:cstheme="minorHAnsi"/>
                <w:sz w:val="16"/>
                <w:szCs w:val="16"/>
              </w:rPr>
              <w:t xml:space="preserve">  </w:t>
            </w:r>
          </w:p>
          <w:p w14:paraId="2DFC9CF6" w14:textId="761C1A40" w:rsidR="00ED11F9" w:rsidRPr="00C41DE5" w:rsidRDefault="000147EB" w:rsidP="000147EB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Ćwiczenia</w:t>
            </w:r>
            <w:r w:rsidR="00ED11F9" w:rsidRPr="00C41DE5">
              <w:rPr>
                <w:rFonts w:cstheme="minorHAnsi"/>
                <w:sz w:val="16"/>
                <w:szCs w:val="16"/>
              </w:rPr>
              <w:t xml:space="preserve">;  liczba godzin </w:t>
            </w:r>
            <w:r w:rsidRPr="00C41DE5">
              <w:rPr>
                <w:rFonts w:cstheme="minorHAnsi"/>
                <w:sz w:val="16"/>
                <w:szCs w:val="16"/>
              </w:rPr>
              <w:t>30.</w:t>
            </w:r>
          </w:p>
        </w:tc>
      </w:tr>
      <w:tr w:rsidR="00ED11F9" w:rsidRPr="00C41DE5" w14:paraId="071456D4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9557681" w14:textId="77777777" w:rsidR="00207BBF" w:rsidRPr="00C41DE5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B028A7" w14:textId="7B595E76" w:rsidR="00ED11F9" w:rsidRPr="00C41DE5" w:rsidRDefault="00E604F1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Wykłady</w:t>
            </w:r>
            <w:r w:rsidR="005F3FD5" w:rsidRPr="00C41DE5">
              <w:rPr>
                <w:rFonts w:cstheme="minorHAnsi"/>
                <w:sz w:val="16"/>
                <w:szCs w:val="16"/>
              </w:rPr>
              <w:t xml:space="preserve">, prezentacje multimedialne, </w:t>
            </w:r>
            <w:r w:rsidR="00F94A8E" w:rsidRPr="00C41DE5">
              <w:rPr>
                <w:rFonts w:cstheme="minorHAnsi"/>
                <w:sz w:val="16"/>
                <w:szCs w:val="16"/>
              </w:rPr>
              <w:t xml:space="preserve">dyskusja, </w:t>
            </w:r>
            <w:r w:rsidR="009B072F" w:rsidRPr="00C41DE5">
              <w:rPr>
                <w:rFonts w:cstheme="minorHAnsi"/>
                <w:sz w:val="16"/>
                <w:szCs w:val="16"/>
              </w:rPr>
              <w:t xml:space="preserve">praca w laboratorium, projekt, </w:t>
            </w:r>
            <w:r w:rsidR="00086092" w:rsidRPr="00C41DE5">
              <w:rPr>
                <w:rFonts w:cstheme="minorHAnsi"/>
                <w:sz w:val="16"/>
                <w:szCs w:val="16"/>
              </w:rPr>
              <w:t xml:space="preserve">analiza i interpretacja danych źródłowych, studium przypadku, </w:t>
            </w:r>
            <w:r w:rsidR="00E774CB" w:rsidRPr="00C41DE5">
              <w:rPr>
                <w:rFonts w:cstheme="minorHAnsi"/>
                <w:sz w:val="16"/>
                <w:szCs w:val="16"/>
              </w:rPr>
              <w:t>konsultacje</w:t>
            </w:r>
          </w:p>
        </w:tc>
      </w:tr>
      <w:tr w:rsidR="00ED11F9" w:rsidRPr="00C41DE5" w14:paraId="5E23B87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253B36C" w14:textId="77777777" w:rsidR="000C4232" w:rsidRPr="00C41DE5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 xml:space="preserve">Wymagania formalne </w:t>
            </w:r>
          </w:p>
          <w:p w14:paraId="5016F6BF" w14:textId="77777777" w:rsidR="00ED11F9" w:rsidRPr="00C41DE5" w:rsidRDefault="008F7E6F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167F70" w14:textId="086797E0" w:rsidR="00ED11F9" w:rsidRPr="00C41DE5" w:rsidRDefault="00A3132A" w:rsidP="00CD041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C41DE5">
              <w:rPr>
                <w:rFonts w:cstheme="minorHAnsi"/>
                <w:color w:val="000000" w:themeColor="text1"/>
                <w:sz w:val="16"/>
                <w:szCs w:val="16"/>
              </w:rPr>
              <w:t xml:space="preserve">Wiedza z zakresu fizjologii </w:t>
            </w:r>
            <w:r w:rsidR="00993562" w:rsidRPr="00C41DE5">
              <w:rPr>
                <w:rFonts w:cstheme="minorHAnsi"/>
                <w:color w:val="000000" w:themeColor="text1"/>
                <w:sz w:val="16"/>
                <w:szCs w:val="16"/>
              </w:rPr>
              <w:t xml:space="preserve">i żywienia </w:t>
            </w:r>
            <w:r w:rsidRPr="00C41DE5">
              <w:rPr>
                <w:rFonts w:cstheme="minorHAnsi"/>
                <w:color w:val="000000" w:themeColor="text1"/>
                <w:sz w:val="16"/>
                <w:szCs w:val="16"/>
              </w:rPr>
              <w:t>zwierząt,</w:t>
            </w:r>
            <w:r w:rsidR="004A1DDB" w:rsidRPr="00C41DE5">
              <w:rPr>
                <w:rFonts w:cstheme="minorHAnsi"/>
                <w:color w:val="000000" w:themeColor="text1"/>
                <w:sz w:val="16"/>
                <w:szCs w:val="16"/>
              </w:rPr>
              <w:t xml:space="preserve"> biochemii,</w:t>
            </w:r>
            <w:r w:rsidRPr="00C41DE5">
              <w:rPr>
                <w:rFonts w:cstheme="minorHAnsi"/>
                <w:color w:val="000000" w:themeColor="text1"/>
                <w:sz w:val="16"/>
                <w:szCs w:val="16"/>
              </w:rPr>
              <w:t xml:space="preserve"> immunologii, genetyki</w:t>
            </w:r>
            <w:r w:rsidR="004A1DDB" w:rsidRPr="00C41DE5">
              <w:rPr>
                <w:rFonts w:cstheme="minorHAnsi"/>
                <w:color w:val="000000" w:themeColor="text1"/>
                <w:sz w:val="16"/>
                <w:szCs w:val="16"/>
              </w:rPr>
              <w:t xml:space="preserve"> zwierząt</w:t>
            </w:r>
          </w:p>
        </w:tc>
      </w:tr>
      <w:tr w:rsidR="00ED11F9" w:rsidRPr="00C41DE5" w14:paraId="0A38BD3B" w14:textId="77777777" w:rsidTr="00701B87">
        <w:trPr>
          <w:trHeight w:val="907"/>
        </w:trPr>
        <w:tc>
          <w:tcPr>
            <w:tcW w:w="2480" w:type="dxa"/>
            <w:gridSpan w:val="2"/>
            <w:vAlign w:val="center"/>
          </w:tcPr>
          <w:p w14:paraId="1B698B39" w14:textId="77777777" w:rsidR="00ED11F9" w:rsidRPr="00C41DE5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 xml:space="preserve">Efekty </w:t>
            </w:r>
            <w:r w:rsidR="008F7E6F" w:rsidRPr="00C41DE5">
              <w:rPr>
                <w:rFonts w:cstheme="minorHAnsi"/>
                <w:sz w:val="16"/>
                <w:szCs w:val="16"/>
              </w:rPr>
              <w:t>uczenia się</w:t>
            </w:r>
            <w:r w:rsidRPr="00C41DE5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3B0ECE31" w14:textId="77777777" w:rsidR="00ED11F9" w:rsidRPr="00C41DE5" w:rsidRDefault="00ED11F9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Wiedza:</w:t>
            </w:r>
          </w:p>
          <w:p w14:paraId="6F93AEF4" w14:textId="0BC1FEE6" w:rsidR="00ED11F9" w:rsidRPr="00C41DE5" w:rsidRDefault="00B544E5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W</w:t>
            </w:r>
            <w:r w:rsidR="00EC01FE" w:rsidRPr="00C41DE5">
              <w:rPr>
                <w:rFonts w:cstheme="minorHAnsi"/>
                <w:sz w:val="16"/>
                <w:szCs w:val="16"/>
              </w:rPr>
              <w:t>01.Posiada</w:t>
            </w:r>
            <w:r w:rsidR="007469B7">
              <w:rPr>
                <w:rFonts w:cstheme="minorHAnsi"/>
                <w:sz w:val="16"/>
                <w:szCs w:val="16"/>
              </w:rPr>
              <w:t xml:space="preserve"> pogłębioną</w:t>
            </w:r>
            <w:r w:rsidR="00EC01FE" w:rsidRPr="00C41DE5">
              <w:rPr>
                <w:rFonts w:cstheme="minorHAnsi"/>
                <w:sz w:val="16"/>
                <w:szCs w:val="16"/>
              </w:rPr>
              <w:t xml:space="preserve"> wiedzę na temat procesów zachodzących w przyrodzie, z uwzględnieniem tych, które dotyczą aktualnej problematyki żywienia i żywności oraz ich roli, w tym odżywiania funkcjonalnego</w:t>
            </w:r>
          </w:p>
          <w:p w14:paraId="0FABC38D" w14:textId="0381DCD7" w:rsidR="00ED11F9" w:rsidRPr="00C41DE5" w:rsidRDefault="00B544E5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W</w:t>
            </w:r>
            <w:r w:rsidR="00EC01FE" w:rsidRPr="00C41DE5">
              <w:rPr>
                <w:rFonts w:cstheme="minorHAnsi"/>
                <w:sz w:val="16"/>
                <w:szCs w:val="16"/>
              </w:rPr>
              <w:t>02.</w:t>
            </w:r>
            <w:r w:rsidR="00F95DC5" w:rsidRPr="00C41DE5">
              <w:rPr>
                <w:rFonts w:cstheme="minorHAnsi"/>
                <w:sz w:val="16"/>
                <w:szCs w:val="16"/>
              </w:rPr>
              <w:t>Wykazuje znajomość funkcjonalnego znaczenia czynników żywieniowych na poziomie komórki, organizmu i populacji, białka, RNA i DNA</w:t>
            </w:r>
          </w:p>
        </w:tc>
        <w:tc>
          <w:tcPr>
            <w:tcW w:w="2680" w:type="dxa"/>
            <w:gridSpan w:val="3"/>
          </w:tcPr>
          <w:p w14:paraId="4B79A3E8" w14:textId="77777777" w:rsidR="00ED11F9" w:rsidRPr="00C41DE5" w:rsidRDefault="00ED11F9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Umiejętności:</w:t>
            </w:r>
          </w:p>
          <w:p w14:paraId="39117ECA" w14:textId="2801DC61" w:rsidR="00ED11F9" w:rsidRPr="00C41DE5" w:rsidRDefault="00B544E5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U</w:t>
            </w:r>
            <w:r w:rsidR="00F95DC5" w:rsidRPr="00C41DE5">
              <w:rPr>
                <w:rFonts w:cstheme="minorHAnsi"/>
                <w:sz w:val="16"/>
                <w:szCs w:val="16"/>
              </w:rPr>
              <w:t>01.Potrafi w sposób krytyczny czytać i analizować literaturę naukową</w:t>
            </w:r>
          </w:p>
          <w:p w14:paraId="7F4DB6B1" w14:textId="6A703886" w:rsidR="00F95DC5" w:rsidRPr="00C41DE5" w:rsidRDefault="00B544E5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U</w:t>
            </w:r>
            <w:r w:rsidR="00F95DC5" w:rsidRPr="00C41DE5">
              <w:rPr>
                <w:rFonts w:cstheme="minorHAnsi"/>
                <w:sz w:val="16"/>
                <w:szCs w:val="16"/>
              </w:rPr>
              <w:t>02.Potrafi oszacować potencjał funkcjonalny żywności</w:t>
            </w:r>
          </w:p>
          <w:p w14:paraId="6F39D902" w14:textId="77777777" w:rsidR="00ED11F9" w:rsidRPr="00C41DE5" w:rsidRDefault="00ED11F9" w:rsidP="00CD0414">
            <w:pPr>
              <w:spacing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</w:tcPr>
          <w:p w14:paraId="508B9F9F" w14:textId="77777777" w:rsidR="00ED11F9" w:rsidRPr="00C41DE5" w:rsidRDefault="00ED11F9" w:rsidP="00F95DC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Kompetencje:</w:t>
            </w:r>
          </w:p>
          <w:p w14:paraId="58059A46" w14:textId="6E354ADD" w:rsidR="00F95DC5" w:rsidRPr="00C41DE5" w:rsidRDefault="00B544E5" w:rsidP="00F95DC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K</w:t>
            </w:r>
            <w:r w:rsidR="00F95DC5" w:rsidRPr="00C41DE5">
              <w:rPr>
                <w:rFonts w:cstheme="minorHAnsi"/>
                <w:bCs/>
                <w:sz w:val="16"/>
                <w:szCs w:val="16"/>
              </w:rPr>
              <w:t>01.</w:t>
            </w:r>
            <w:r w:rsidR="00701B87" w:rsidRPr="00C41DE5">
              <w:rPr>
                <w:rFonts w:cstheme="minorHAnsi"/>
                <w:bCs/>
                <w:sz w:val="16"/>
                <w:szCs w:val="16"/>
              </w:rPr>
              <w:t>Potrafi zabrać głos w dyskusji na temat możliwości prewencji i zwalczania chronicznych chorób dietozależnych, z zastosowaniem związków bioaktywnych</w:t>
            </w:r>
          </w:p>
          <w:p w14:paraId="0E4B25A7" w14:textId="0D85E67E" w:rsidR="00701B87" w:rsidRPr="00C41DE5" w:rsidRDefault="00B544E5" w:rsidP="00F95DC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K</w:t>
            </w:r>
            <w:r w:rsidR="00701B87" w:rsidRPr="00C41DE5">
              <w:rPr>
                <w:rFonts w:cstheme="minorHAnsi"/>
                <w:bCs/>
                <w:sz w:val="16"/>
                <w:szCs w:val="16"/>
              </w:rPr>
              <w:t>02.Umie pracować w grupie i prezentować wyniki pracy</w:t>
            </w:r>
          </w:p>
          <w:p w14:paraId="0B4FA9FB" w14:textId="64E819F5" w:rsidR="00EB0E04" w:rsidRPr="00C41DE5" w:rsidRDefault="00B544E5" w:rsidP="00F95DC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K</w:t>
            </w:r>
            <w:r w:rsidR="00EB0E04" w:rsidRPr="00C41DE5">
              <w:rPr>
                <w:rFonts w:cstheme="minorHAnsi"/>
                <w:bCs/>
                <w:sz w:val="16"/>
                <w:szCs w:val="16"/>
              </w:rPr>
              <w:t>03.Identyfikuje i rozstrzyga problemy związane z odżywianiem funkcjonalnym</w:t>
            </w:r>
          </w:p>
        </w:tc>
      </w:tr>
      <w:tr w:rsidR="00ED11F9" w:rsidRPr="00C41DE5" w14:paraId="4A9B7461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DC03901" w14:textId="77777777" w:rsidR="00ED11F9" w:rsidRPr="00C41DE5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 xml:space="preserve">Sposób weryfikacji efektów </w:t>
            </w:r>
            <w:r w:rsidR="008F7E6F" w:rsidRPr="00C41DE5">
              <w:rPr>
                <w:rFonts w:cstheme="minorHAnsi"/>
                <w:sz w:val="16"/>
                <w:szCs w:val="16"/>
              </w:rPr>
              <w:t>uczenia się</w:t>
            </w:r>
            <w:r w:rsidRPr="00C41DE5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1257BA86" w14:textId="5845B1DC" w:rsidR="00ED11F9" w:rsidRPr="00C41DE5" w:rsidRDefault="00D3327B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 xml:space="preserve">W01, W02 </w:t>
            </w:r>
            <w:r w:rsidR="00C85C30" w:rsidRPr="00C41DE5">
              <w:rPr>
                <w:rFonts w:cstheme="minorHAnsi"/>
                <w:sz w:val="16"/>
                <w:szCs w:val="16"/>
              </w:rPr>
              <w:t xml:space="preserve">– egzamin; U01, </w:t>
            </w:r>
            <w:r w:rsidR="00DB2D7C" w:rsidRPr="00C41DE5">
              <w:rPr>
                <w:rFonts w:cstheme="minorHAnsi"/>
                <w:sz w:val="16"/>
                <w:szCs w:val="16"/>
              </w:rPr>
              <w:t>K01, K02 – projekt zespołowy; U02, K03 – ocena aktywności na zajęciach</w:t>
            </w:r>
            <w:r w:rsidRPr="00C41DE5">
              <w:rPr>
                <w:rFonts w:cstheme="minorHAnsi"/>
                <w:sz w:val="16"/>
                <w:szCs w:val="16"/>
              </w:rPr>
              <w:t xml:space="preserve"> </w:t>
            </w:r>
          </w:p>
        </w:tc>
      </w:tr>
      <w:tr w:rsidR="00ED11F9" w:rsidRPr="00C41DE5" w14:paraId="5AF2E559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8CC94F0" w14:textId="77777777" w:rsidR="00ED11F9" w:rsidRPr="00C41DE5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 xml:space="preserve">Forma dokumentacji osiągniętych efektów </w:t>
            </w:r>
            <w:r w:rsidR="008F7E6F" w:rsidRPr="00C41DE5">
              <w:rPr>
                <w:rFonts w:cstheme="minorHAnsi"/>
                <w:sz w:val="16"/>
                <w:szCs w:val="16"/>
              </w:rPr>
              <w:t>uczenia się</w:t>
            </w:r>
            <w:r w:rsidRPr="00C41DE5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B7AA403" w14:textId="004D0AC1" w:rsidR="00ED11F9" w:rsidRPr="00C41DE5" w:rsidRDefault="00867B24" w:rsidP="00A6406B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 xml:space="preserve">Prace </w:t>
            </w:r>
            <w:r w:rsidR="00A6406B" w:rsidRPr="00C41DE5">
              <w:rPr>
                <w:rFonts w:cstheme="minorHAnsi"/>
                <w:sz w:val="16"/>
                <w:szCs w:val="16"/>
              </w:rPr>
              <w:t>zaliczeniowe</w:t>
            </w:r>
            <w:r w:rsidRPr="00C41DE5">
              <w:rPr>
                <w:rFonts w:cstheme="minorHAnsi"/>
                <w:sz w:val="16"/>
                <w:szCs w:val="16"/>
              </w:rPr>
              <w:t>, karta pracy studentów, projekty zespołowe</w:t>
            </w:r>
          </w:p>
        </w:tc>
      </w:tr>
      <w:tr w:rsidR="00ED11F9" w:rsidRPr="00C41DE5" w14:paraId="0B87F642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35574A7" w14:textId="77777777" w:rsidR="000C4232" w:rsidRPr="00C41DE5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Elementy i wagi mające wpływ</w:t>
            </w:r>
          </w:p>
          <w:p w14:paraId="70690507" w14:textId="77777777" w:rsidR="00ED11F9" w:rsidRPr="00C41DE5" w:rsidRDefault="00ED11F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</w:pPr>
            <w:r w:rsidRPr="00C41DE5">
              <w:rPr>
                <w:rFonts w:cstheme="minorHAnsi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07F2DFFF" w14:textId="7B01BD08" w:rsidR="00ED11F9" w:rsidRPr="00C41DE5" w:rsidRDefault="00A6406B" w:rsidP="00A6406B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T</w:t>
            </w:r>
            <w:r w:rsidR="002C09CE" w:rsidRPr="00C41DE5">
              <w:rPr>
                <w:rFonts w:cstheme="minorHAnsi"/>
                <w:bCs/>
                <w:sz w:val="16"/>
                <w:szCs w:val="16"/>
              </w:rPr>
              <w:t>est</w:t>
            </w:r>
            <w:r w:rsidR="005C6E57" w:rsidRPr="00C41DE5">
              <w:rPr>
                <w:rFonts w:cstheme="minorHAnsi"/>
                <w:bCs/>
                <w:sz w:val="16"/>
                <w:szCs w:val="16"/>
              </w:rPr>
              <w:t xml:space="preserve"> z materiału wykładowego</w:t>
            </w:r>
            <w:r w:rsidR="000A1CB1" w:rsidRPr="00C41DE5">
              <w:rPr>
                <w:rFonts w:cstheme="minorHAnsi"/>
                <w:bCs/>
                <w:sz w:val="16"/>
                <w:szCs w:val="16"/>
              </w:rPr>
              <w:t xml:space="preserve"> – 50%, projekt zespołowy – 30%</w:t>
            </w:r>
            <w:r w:rsidR="00166D93" w:rsidRPr="00C41DE5">
              <w:rPr>
                <w:rFonts w:cstheme="minorHAnsi"/>
                <w:bCs/>
                <w:sz w:val="16"/>
                <w:szCs w:val="16"/>
              </w:rPr>
              <w:t xml:space="preserve">, </w:t>
            </w:r>
            <w:r w:rsidR="00DB2D7C" w:rsidRPr="00C41DE5">
              <w:rPr>
                <w:rFonts w:cstheme="minorHAnsi"/>
                <w:bCs/>
                <w:sz w:val="16"/>
                <w:szCs w:val="16"/>
              </w:rPr>
              <w:t>praca na zajęciach</w:t>
            </w:r>
            <w:r w:rsidR="00166D93" w:rsidRPr="00C41DE5">
              <w:rPr>
                <w:rFonts w:cstheme="minorHAnsi"/>
                <w:bCs/>
                <w:sz w:val="16"/>
                <w:szCs w:val="16"/>
              </w:rPr>
              <w:t xml:space="preserve"> – 20%</w:t>
            </w:r>
          </w:p>
        </w:tc>
      </w:tr>
      <w:tr w:rsidR="00ED11F9" w:rsidRPr="00C41DE5" w14:paraId="1E58BDFB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79FEF36D" w14:textId="77777777" w:rsidR="00ED11F9" w:rsidRPr="00C41DE5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C41DE5">
              <w:rPr>
                <w:rFonts w:cstheme="minorHAnsi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44CD984E" w14:textId="0AC14F4B" w:rsidR="00ED11F9" w:rsidRPr="00C41DE5" w:rsidRDefault="004A3C99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Sala dydaktyczna, laboratorium</w:t>
            </w:r>
          </w:p>
        </w:tc>
      </w:tr>
      <w:tr w:rsidR="00ED11F9" w:rsidRPr="00C41DE5" w14:paraId="71D82DF2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4D7D1143" w14:textId="70CACF4F" w:rsidR="00ED11F9" w:rsidRPr="00C41DE5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Literatura podstawowa</w:t>
            </w:r>
            <w:r w:rsidR="00DA5DD8">
              <w:rPr>
                <w:rFonts w:cstheme="minorHAnsi"/>
                <w:sz w:val="16"/>
                <w:szCs w:val="16"/>
              </w:rPr>
              <w:t xml:space="preserve"> (1-2)</w:t>
            </w:r>
            <w:r w:rsidRPr="00C41DE5">
              <w:rPr>
                <w:rFonts w:cstheme="minorHAnsi"/>
                <w:sz w:val="16"/>
                <w:szCs w:val="16"/>
              </w:rPr>
              <w:t xml:space="preserve"> i uzupełniająca:</w:t>
            </w:r>
          </w:p>
          <w:p w14:paraId="520C1154" w14:textId="4AA78266" w:rsidR="00ED11F9" w:rsidRPr="00C41DE5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1.</w:t>
            </w:r>
            <w:r w:rsidR="002369B9" w:rsidRPr="00C41DE5">
              <w:rPr>
                <w:rFonts w:cstheme="minorHAnsi"/>
                <w:sz w:val="16"/>
                <w:szCs w:val="16"/>
              </w:rPr>
              <w:t xml:space="preserve"> Publikacje z najnowszych badań naukowych, w tym publikacje z Impact Factor i znajdujące się na Liście Ministerialnej, publikacje przeglądowe</w:t>
            </w:r>
          </w:p>
          <w:p w14:paraId="3401A320" w14:textId="35430B2E" w:rsidR="00ED11F9" w:rsidRPr="00C41DE5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2.</w:t>
            </w:r>
            <w:r w:rsidR="00844837" w:rsidRPr="00C41DE5">
              <w:rPr>
                <w:rFonts w:cstheme="minorHAnsi"/>
                <w:sz w:val="16"/>
                <w:szCs w:val="16"/>
              </w:rPr>
              <w:t xml:space="preserve"> Aktualne zalecenia żywieniowe FAO/WHO oraz informacje na temat zapotrzebowania na związki odżywcze i bioaktywne</w:t>
            </w:r>
          </w:p>
          <w:p w14:paraId="3DDBD3C6" w14:textId="2CF279CB" w:rsidR="00ED11F9" w:rsidRPr="00C41DE5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3.</w:t>
            </w:r>
            <w:r w:rsidR="00EE47EC" w:rsidRPr="00C41DE5">
              <w:rPr>
                <w:rFonts w:cstheme="minorHAnsi"/>
                <w:sz w:val="16"/>
                <w:szCs w:val="16"/>
              </w:rPr>
              <w:t xml:space="preserve"> Materiały z konferencji naukowych</w:t>
            </w:r>
          </w:p>
          <w:p w14:paraId="355821E8" w14:textId="789BAC66" w:rsidR="00ED11F9" w:rsidRPr="00C41DE5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4.</w:t>
            </w:r>
            <w:r w:rsidR="0061082D" w:rsidRPr="00C41DE5">
              <w:rPr>
                <w:rFonts w:cstheme="minorHAnsi"/>
                <w:sz w:val="16"/>
                <w:szCs w:val="16"/>
              </w:rPr>
              <w:t xml:space="preserve"> Podręczniki i skrypty akademickie</w:t>
            </w:r>
          </w:p>
          <w:p w14:paraId="0731C5D2" w14:textId="5E51B9BF" w:rsidR="0061082D" w:rsidRPr="00C41DE5" w:rsidRDefault="00634E5B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-</w:t>
            </w:r>
            <w:r w:rsidR="009E7D42" w:rsidRPr="00C41DE5">
              <w:rPr>
                <w:rFonts w:cstheme="minorHAnsi"/>
                <w:sz w:val="16"/>
                <w:szCs w:val="16"/>
              </w:rPr>
              <w:t>Bartosz</w:t>
            </w:r>
            <w:r w:rsidRPr="00C41DE5">
              <w:rPr>
                <w:rFonts w:cstheme="minorHAnsi"/>
                <w:sz w:val="16"/>
                <w:szCs w:val="16"/>
              </w:rPr>
              <w:t>,</w:t>
            </w:r>
            <w:r w:rsidR="009E7D42" w:rsidRPr="00C41DE5">
              <w:rPr>
                <w:rFonts w:cstheme="minorHAnsi"/>
                <w:sz w:val="16"/>
                <w:szCs w:val="16"/>
              </w:rPr>
              <w:t xml:space="preserve"> G. (2019)</w:t>
            </w:r>
            <w:r w:rsidRPr="00C41DE5">
              <w:rPr>
                <w:rFonts w:cstheme="minorHAnsi"/>
                <w:sz w:val="16"/>
                <w:szCs w:val="16"/>
              </w:rPr>
              <w:t xml:space="preserve">. </w:t>
            </w:r>
            <w:r w:rsidRPr="00C41DE5">
              <w:rPr>
                <w:rFonts w:cstheme="minorHAnsi"/>
                <w:i/>
                <w:iCs/>
                <w:sz w:val="16"/>
                <w:szCs w:val="16"/>
              </w:rPr>
              <w:t>Druga twarz tlenu. Wolne rodniki w przyrodzie.</w:t>
            </w:r>
            <w:r w:rsidRPr="00C41DE5">
              <w:rPr>
                <w:rFonts w:cstheme="minorHAnsi"/>
                <w:sz w:val="16"/>
                <w:szCs w:val="16"/>
              </w:rPr>
              <w:t xml:space="preserve"> Warszawa: Wydawnictwo Naukowe PWN</w:t>
            </w:r>
          </w:p>
          <w:p w14:paraId="004FC083" w14:textId="2B76BD02" w:rsidR="005655F2" w:rsidRPr="00C41DE5" w:rsidRDefault="005655F2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41DE5">
              <w:rPr>
                <w:rFonts w:cstheme="minorHAnsi"/>
                <w:sz w:val="16"/>
                <w:szCs w:val="16"/>
              </w:rPr>
              <w:t>-Krzymowski, T.</w:t>
            </w:r>
            <w:r w:rsidR="00732A3E" w:rsidRPr="00C41DE5">
              <w:rPr>
                <w:rFonts w:cstheme="minorHAnsi"/>
                <w:sz w:val="16"/>
                <w:szCs w:val="16"/>
              </w:rPr>
              <w:t xml:space="preserve">, </w:t>
            </w:r>
            <w:r w:rsidRPr="00C41DE5">
              <w:rPr>
                <w:rFonts w:cstheme="minorHAnsi"/>
                <w:sz w:val="16"/>
                <w:szCs w:val="16"/>
              </w:rPr>
              <w:t xml:space="preserve">Przała, J. (red.). (2015). </w:t>
            </w:r>
            <w:r w:rsidRPr="00C41DE5">
              <w:rPr>
                <w:rFonts w:cstheme="minorHAnsi"/>
                <w:i/>
                <w:iCs/>
                <w:sz w:val="16"/>
                <w:szCs w:val="16"/>
              </w:rPr>
              <w:t>Fizjologia zwierząt</w:t>
            </w:r>
            <w:r w:rsidRPr="00C41DE5">
              <w:rPr>
                <w:rFonts w:cstheme="minorHAnsi"/>
                <w:sz w:val="16"/>
                <w:szCs w:val="16"/>
              </w:rPr>
              <w:t xml:space="preserve">. </w:t>
            </w:r>
            <w:r w:rsidR="00A26E04" w:rsidRPr="00C41DE5">
              <w:rPr>
                <w:rFonts w:cstheme="minorHAnsi"/>
                <w:sz w:val="16"/>
                <w:szCs w:val="16"/>
              </w:rPr>
              <w:t>Warszawa: Powszechne Wydawnictwo Rolnicze i Leśne</w:t>
            </w:r>
          </w:p>
          <w:p w14:paraId="16314353" w14:textId="37033D7A" w:rsidR="00A26E04" w:rsidRPr="00C41DE5" w:rsidRDefault="00A26E04" w:rsidP="00CD0414">
            <w:pPr>
              <w:spacing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C41DE5">
              <w:rPr>
                <w:rFonts w:cstheme="minorHAnsi"/>
                <w:sz w:val="16"/>
                <w:szCs w:val="16"/>
              </w:rPr>
              <w:t>-</w:t>
            </w:r>
            <w:r w:rsidR="00732A3E" w:rsidRPr="00C41DE5">
              <w:rPr>
                <w:rFonts w:cstheme="minorHAnsi"/>
                <w:sz w:val="16"/>
                <w:szCs w:val="16"/>
              </w:rPr>
              <w:t xml:space="preserve">Grzymisławski, M.; Gawęcki, J. (red.). (2020). </w:t>
            </w:r>
            <w:r w:rsidR="00732A3E" w:rsidRPr="00C41DE5">
              <w:rPr>
                <w:rFonts w:cstheme="minorHAnsi"/>
                <w:i/>
                <w:iCs/>
                <w:sz w:val="16"/>
                <w:szCs w:val="16"/>
              </w:rPr>
              <w:t>Żywienie człowieka zdrowego i chorego Tom 2</w:t>
            </w:r>
            <w:r w:rsidR="00732A3E" w:rsidRPr="00C41DE5">
              <w:rPr>
                <w:rFonts w:cstheme="minorHAnsi"/>
                <w:sz w:val="16"/>
                <w:szCs w:val="16"/>
              </w:rPr>
              <w:t xml:space="preserve">. </w:t>
            </w:r>
            <w:r w:rsidR="00732A3E" w:rsidRPr="00C41DE5">
              <w:rPr>
                <w:rFonts w:cstheme="minorHAnsi"/>
                <w:sz w:val="16"/>
                <w:szCs w:val="16"/>
                <w:lang w:val="en-US"/>
              </w:rPr>
              <w:t>Warszawa: Wydawnictwo Naukowe PWN</w:t>
            </w:r>
          </w:p>
          <w:p w14:paraId="595A2206" w14:textId="00F60147" w:rsidR="00ED11F9" w:rsidRPr="00C41DE5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C41DE5">
              <w:rPr>
                <w:rFonts w:cstheme="minorHAnsi"/>
                <w:sz w:val="16"/>
                <w:szCs w:val="16"/>
                <w:lang w:val="en-US"/>
              </w:rPr>
              <w:lastRenderedPageBreak/>
              <w:t>5.</w:t>
            </w:r>
            <w:r w:rsidR="0061082D" w:rsidRPr="00C41DE5">
              <w:rPr>
                <w:rFonts w:cstheme="minorHAnsi"/>
                <w:sz w:val="16"/>
                <w:szCs w:val="16"/>
                <w:lang w:val="en-US"/>
              </w:rPr>
              <w:t xml:space="preserve"> Inne materiały przekazywane przez prowadzących</w:t>
            </w:r>
          </w:p>
        </w:tc>
      </w:tr>
      <w:tr w:rsidR="00ED11F9" w:rsidRPr="00C41DE5" w14:paraId="242F3CD3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227957EF" w14:textId="73FF7604" w:rsidR="00ED11F9" w:rsidRPr="00C41DE5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C41DE5">
              <w:rPr>
                <w:rFonts w:cstheme="minorHAnsi"/>
                <w:sz w:val="16"/>
                <w:szCs w:val="16"/>
              </w:rPr>
              <w:lastRenderedPageBreak/>
              <w:t>UWAGI</w:t>
            </w:r>
          </w:p>
        </w:tc>
      </w:tr>
    </w:tbl>
    <w:p w14:paraId="57776FFE" w14:textId="77777777" w:rsidR="00ED11F9" w:rsidRPr="00C41DE5" w:rsidRDefault="00ED11F9" w:rsidP="00ED11F9">
      <w:pPr>
        <w:rPr>
          <w:rFonts w:cstheme="minorHAnsi"/>
          <w:sz w:val="16"/>
          <w:szCs w:val="16"/>
        </w:rPr>
      </w:pPr>
      <w:r w:rsidRPr="00C41DE5">
        <w:rPr>
          <w:rFonts w:cstheme="minorHAnsi"/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C41DE5" w14:paraId="0ACC63A0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C104EF3" w14:textId="77777777" w:rsidR="00ED11F9" w:rsidRPr="00C41DE5" w:rsidRDefault="00ED11F9" w:rsidP="008F7E6F">
            <w:pPr>
              <w:rPr>
                <w:rFonts w:cstheme="minorHAnsi"/>
                <w:sz w:val="16"/>
                <w:szCs w:val="16"/>
                <w:vertAlign w:val="superscript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="008F7E6F" w:rsidRPr="00C41DE5">
              <w:rPr>
                <w:rFonts w:cstheme="minorHAnsi"/>
                <w:bCs/>
                <w:sz w:val="16"/>
                <w:szCs w:val="16"/>
              </w:rPr>
              <w:t xml:space="preserve"> dla zajęć</w:t>
            </w:r>
            <w:r w:rsidRPr="00C41DE5">
              <w:rPr>
                <w:rFonts w:cstheme="minorHAnsi"/>
                <w:bCs/>
                <w:sz w:val="16"/>
                <w:szCs w:val="16"/>
              </w:rPr>
              <w:t xml:space="preserve"> efektów </w:t>
            </w:r>
            <w:r w:rsidR="008F7E6F" w:rsidRPr="00C41DE5">
              <w:rPr>
                <w:rFonts w:cstheme="minorHAnsi"/>
                <w:bCs/>
                <w:sz w:val="16"/>
                <w:szCs w:val="16"/>
              </w:rPr>
              <w:t>uczenia się</w:t>
            </w:r>
            <w:r w:rsidRPr="00C41DE5">
              <w:rPr>
                <w:rFonts w:cstheme="minorHAnsi"/>
                <w:bCs/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8B1746E" w14:textId="1F670FAD" w:rsidR="00ED11F9" w:rsidRPr="00C41DE5" w:rsidRDefault="00675781" w:rsidP="006478A0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C41DE5">
              <w:rPr>
                <w:rFonts w:cstheme="minorHAnsi"/>
                <w:b/>
                <w:bCs/>
                <w:sz w:val="16"/>
                <w:szCs w:val="16"/>
              </w:rPr>
              <w:t>100</w:t>
            </w:r>
            <w:r w:rsidR="00ED11F9" w:rsidRPr="00C41DE5">
              <w:rPr>
                <w:rFonts w:cstheme="minorHAnsi"/>
                <w:b/>
                <w:bCs/>
                <w:sz w:val="16"/>
                <w:szCs w:val="16"/>
              </w:rPr>
              <w:t xml:space="preserve"> h</w:t>
            </w:r>
          </w:p>
        </w:tc>
      </w:tr>
      <w:tr w:rsidR="00ED11F9" w:rsidRPr="00C41DE5" w14:paraId="7B0E0895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E16A56C" w14:textId="77777777" w:rsidR="00ED11F9" w:rsidRPr="00C41DE5" w:rsidRDefault="00ED11F9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="008F7E6F" w:rsidRPr="00C41DE5">
              <w:rPr>
                <w:rFonts w:cstheme="minorHAnsi"/>
                <w:bCs/>
                <w:sz w:val="16"/>
                <w:szCs w:val="16"/>
              </w:rPr>
              <w:t xml:space="preserve"> lub innych osób prowadzących zajęcia</w:t>
            </w:r>
            <w:r w:rsidRPr="00C41DE5">
              <w:rPr>
                <w:rFonts w:cstheme="minorHAnsi"/>
                <w:bCs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14:paraId="25D51832" w14:textId="5C2671EF" w:rsidR="00ED11F9" w:rsidRPr="00C41DE5" w:rsidRDefault="00FB707D" w:rsidP="006478A0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C41DE5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ED11F9" w:rsidRPr="00C41DE5">
              <w:rPr>
                <w:rFonts w:cstheme="minorHAnsi"/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14:paraId="646C34D6" w14:textId="77777777" w:rsidR="00ED11F9" w:rsidRPr="00C41DE5" w:rsidRDefault="00ED11F9" w:rsidP="00ED11F9">
      <w:pPr>
        <w:rPr>
          <w:rFonts w:cstheme="minorHAnsi"/>
          <w:sz w:val="16"/>
          <w:szCs w:val="16"/>
        </w:rPr>
      </w:pPr>
    </w:p>
    <w:p w14:paraId="2633E78F" w14:textId="77777777" w:rsidR="00ED11F9" w:rsidRPr="00C41DE5" w:rsidRDefault="00ED11F9" w:rsidP="00ED11F9">
      <w:pPr>
        <w:rPr>
          <w:rFonts w:cstheme="minorHAnsi"/>
          <w:sz w:val="16"/>
          <w:szCs w:val="16"/>
        </w:rPr>
      </w:pPr>
      <w:r w:rsidRPr="00C41DE5">
        <w:rPr>
          <w:rFonts w:cstheme="minorHAnsi"/>
          <w:sz w:val="16"/>
          <w:szCs w:val="16"/>
        </w:rPr>
        <w:t xml:space="preserve">Tabela zgodności kierunkowych efektów </w:t>
      </w:r>
      <w:r w:rsidR="00EE4F54" w:rsidRPr="00C41DE5">
        <w:rPr>
          <w:rFonts w:cstheme="minorHAnsi"/>
          <w:sz w:val="16"/>
          <w:szCs w:val="16"/>
        </w:rPr>
        <w:t>uczenia się</w:t>
      </w:r>
      <w:r w:rsidRPr="00C41DE5">
        <w:rPr>
          <w:rFonts w:cstheme="minorHAnsi"/>
          <w:sz w:val="16"/>
          <w:szCs w:val="16"/>
        </w:rPr>
        <w:t xml:space="preserve"> z efektami przedmiotu:</w:t>
      </w:r>
    </w:p>
    <w:p w14:paraId="30472F6B" w14:textId="77777777" w:rsidR="00ED11F9" w:rsidRPr="00C41DE5" w:rsidRDefault="00ED11F9" w:rsidP="00ED11F9">
      <w:pPr>
        <w:rPr>
          <w:rFonts w:cstheme="minorHAnsi"/>
          <w:sz w:val="16"/>
          <w:szCs w:val="16"/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0"/>
        <w:gridCol w:w="4370"/>
        <w:gridCol w:w="3001"/>
        <w:gridCol w:w="1381"/>
      </w:tblGrid>
      <w:tr w:rsidR="0093211F" w:rsidRPr="00C41DE5" w14:paraId="6DE48F38" w14:textId="77777777" w:rsidTr="006902D0">
        <w:tc>
          <w:tcPr>
            <w:tcW w:w="1740" w:type="dxa"/>
          </w:tcPr>
          <w:p w14:paraId="35F2E6E0" w14:textId="77777777" w:rsidR="0093211F" w:rsidRPr="00C41DE5" w:rsidRDefault="0093211F" w:rsidP="006478A0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kategoria efektu</w:t>
            </w:r>
          </w:p>
        </w:tc>
        <w:tc>
          <w:tcPr>
            <w:tcW w:w="4370" w:type="dxa"/>
          </w:tcPr>
          <w:p w14:paraId="428FF265" w14:textId="77777777" w:rsidR="0093211F" w:rsidRPr="00C41DE5" w:rsidRDefault="0093211F" w:rsidP="006478A0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14:paraId="2752F06C" w14:textId="77777777" w:rsidR="0093211F" w:rsidRPr="00C41DE5" w:rsidRDefault="0093211F" w:rsidP="008F7E6F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33DE3002" w14:textId="77777777" w:rsidR="0093211F" w:rsidRPr="00C41DE5" w:rsidRDefault="0093211F" w:rsidP="008F7E6F">
            <w:pPr>
              <w:jc w:val="center"/>
              <w:rPr>
                <w:rFonts w:cstheme="minorHAnsi"/>
                <w:bCs/>
                <w:sz w:val="16"/>
                <w:szCs w:val="16"/>
                <w:vertAlign w:val="superscript"/>
              </w:rPr>
            </w:pPr>
            <w:r w:rsidRPr="00C41DE5">
              <w:rPr>
                <w:rFonts w:cstheme="minorHAnsi"/>
                <w:sz w:val="16"/>
                <w:szCs w:val="16"/>
              </w:rPr>
              <w:t>Oddziaływanie zajęć na efekt kierunkowy*</w:t>
            </w:r>
            <w:r w:rsidRPr="00C41DE5">
              <w:rPr>
                <w:rFonts w:cstheme="minorHAnsi"/>
                <w:sz w:val="16"/>
                <w:szCs w:val="16"/>
                <w:vertAlign w:val="superscript"/>
              </w:rPr>
              <w:t>)</w:t>
            </w:r>
          </w:p>
        </w:tc>
      </w:tr>
      <w:tr w:rsidR="0093211F" w:rsidRPr="00C41DE5" w14:paraId="573CA24D" w14:textId="77777777" w:rsidTr="006902D0">
        <w:tc>
          <w:tcPr>
            <w:tcW w:w="1740" w:type="dxa"/>
          </w:tcPr>
          <w:p w14:paraId="74575705" w14:textId="491FE45B" w:rsidR="0093211F" w:rsidRPr="00C41DE5" w:rsidRDefault="0093211F" w:rsidP="006478A0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C41DE5">
              <w:rPr>
                <w:rFonts w:cstheme="minorHAnsi"/>
                <w:bCs/>
                <w:color w:val="000000" w:themeColor="text1"/>
                <w:sz w:val="16"/>
                <w:szCs w:val="16"/>
              </w:rPr>
              <w:t xml:space="preserve">Wiedza - </w:t>
            </w:r>
            <w:r w:rsidR="006902D0" w:rsidRPr="00C41DE5">
              <w:rPr>
                <w:rFonts w:cstheme="minorHAnsi"/>
                <w:bCs/>
                <w:color w:val="000000" w:themeColor="text1"/>
                <w:sz w:val="16"/>
                <w:szCs w:val="16"/>
              </w:rPr>
              <w:t xml:space="preserve"> W01</w:t>
            </w:r>
          </w:p>
        </w:tc>
        <w:tc>
          <w:tcPr>
            <w:tcW w:w="4370" w:type="dxa"/>
          </w:tcPr>
          <w:p w14:paraId="55B2486F" w14:textId="1A04C032" w:rsidR="0093211F" w:rsidRPr="00C41DE5" w:rsidRDefault="00083A1F" w:rsidP="00083A1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 xml:space="preserve">Posiada </w:t>
            </w:r>
            <w:r w:rsidR="007469B7">
              <w:rPr>
                <w:rFonts w:cstheme="minorHAnsi"/>
                <w:bCs/>
                <w:sz w:val="16"/>
                <w:szCs w:val="16"/>
              </w:rPr>
              <w:t xml:space="preserve">pogłębioną </w:t>
            </w:r>
            <w:r w:rsidRPr="00C41DE5">
              <w:rPr>
                <w:rFonts w:cstheme="minorHAnsi"/>
                <w:bCs/>
                <w:sz w:val="16"/>
                <w:szCs w:val="16"/>
              </w:rPr>
              <w:t>wiedzę na temat procesów zachodzących w przyrodzie, z uwzględnieniem tych, które dotyczą aktualnej problematyki żywienia i żywności oraz ich roli, w tym odżywiania funkcjonalnego</w:t>
            </w:r>
          </w:p>
        </w:tc>
        <w:tc>
          <w:tcPr>
            <w:tcW w:w="3001" w:type="dxa"/>
          </w:tcPr>
          <w:p w14:paraId="3391C0A3" w14:textId="272E3C8D" w:rsidR="0093211F" w:rsidRPr="00C41DE5" w:rsidRDefault="00D107F6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K_W01</w:t>
            </w:r>
            <w:r w:rsidR="00FF5097" w:rsidRPr="00C41DE5">
              <w:rPr>
                <w:rFonts w:cstheme="minorHAnsi"/>
                <w:bCs/>
                <w:sz w:val="16"/>
                <w:szCs w:val="16"/>
              </w:rPr>
              <w:t>, K_W04</w:t>
            </w:r>
          </w:p>
        </w:tc>
        <w:tc>
          <w:tcPr>
            <w:tcW w:w="1381" w:type="dxa"/>
          </w:tcPr>
          <w:p w14:paraId="7997FFC8" w14:textId="36DE132E" w:rsidR="0093211F" w:rsidRPr="00C41DE5" w:rsidRDefault="00D107F6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3</w:t>
            </w:r>
          </w:p>
        </w:tc>
      </w:tr>
      <w:tr w:rsidR="0093211F" w:rsidRPr="00C41DE5" w14:paraId="47712100" w14:textId="77777777" w:rsidTr="006902D0">
        <w:tc>
          <w:tcPr>
            <w:tcW w:w="1740" w:type="dxa"/>
          </w:tcPr>
          <w:p w14:paraId="4C2B4D8C" w14:textId="62948277" w:rsidR="0093211F" w:rsidRPr="00C41DE5" w:rsidRDefault="0093211F" w:rsidP="006478A0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C41DE5">
              <w:rPr>
                <w:rFonts w:cstheme="minorHAnsi"/>
                <w:bCs/>
                <w:color w:val="000000" w:themeColor="text1"/>
                <w:sz w:val="16"/>
                <w:szCs w:val="16"/>
              </w:rPr>
              <w:t>Wiedza -</w:t>
            </w:r>
            <w:r w:rsidR="006902D0" w:rsidRPr="00C41DE5">
              <w:rPr>
                <w:rFonts w:cstheme="minorHAnsi"/>
                <w:bCs/>
                <w:color w:val="000000" w:themeColor="text1"/>
                <w:sz w:val="16"/>
                <w:szCs w:val="16"/>
              </w:rPr>
              <w:t xml:space="preserve"> W02</w:t>
            </w:r>
          </w:p>
        </w:tc>
        <w:tc>
          <w:tcPr>
            <w:tcW w:w="4370" w:type="dxa"/>
          </w:tcPr>
          <w:p w14:paraId="344ACB14" w14:textId="2AE7E19A" w:rsidR="0093211F" w:rsidRPr="00C41DE5" w:rsidRDefault="00083A1F" w:rsidP="00083A1F">
            <w:pPr>
              <w:spacing w:line="240" w:lineRule="auto"/>
              <w:contextualSpacing/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Wykazuje znajomość funkcjonalnego znaczenia czynników żywieniowych na poziomie komórki, organizmu i populacji, białka, RNA i DNA</w:t>
            </w:r>
          </w:p>
        </w:tc>
        <w:tc>
          <w:tcPr>
            <w:tcW w:w="3001" w:type="dxa"/>
          </w:tcPr>
          <w:p w14:paraId="345D823A" w14:textId="60CC5ADB" w:rsidR="0093211F" w:rsidRPr="00C41DE5" w:rsidRDefault="00405F46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K_W04, K_W05</w:t>
            </w:r>
          </w:p>
        </w:tc>
        <w:tc>
          <w:tcPr>
            <w:tcW w:w="1381" w:type="dxa"/>
          </w:tcPr>
          <w:p w14:paraId="0259BB3F" w14:textId="70C548F1" w:rsidR="0093211F" w:rsidRPr="00C41DE5" w:rsidRDefault="00D32D95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3</w:t>
            </w:r>
          </w:p>
        </w:tc>
      </w:tr>
      <w:tr w:rsidR="0093211F" w:rsidRPr="00C41DE5" w14:paraId="0F865E09" w14:textId="77777777" w:rsidTr="006902D0">
        <w:tc>
          <w:tcPr>
            <w:tcW w:w="1740" w:type="dxa"/>
          </w:tcPr>
          <w:p w14:paraId="248D5EB9" w14:textId="6DC817FC" w:rsidR="0093211F" w:rsidRPr="00C41DE5" w:rsidRDefault="0093211F" w:rsidP="006478A0">
            <w:pPr>
              <w:rPr>
                <w:rFonts w:cstheme="minorHAnsi"/>
                <w:bCs/>
                <w:color w:val="000000" w:themeColor="text1"/>
                <w:sz w:val="16"/>
                <w:szCs w:val="16"/>
              </w:rPr>
            </w:pPr>
            <w:r w:rsidRPr="00C41DE5">
              <w:rPr>
                <w:rFonts w:cstheme="minorHAnsi"/>
                <w:bCs/>
                <w:color w:val="000000" w:themeColor="text1"/>
                <w:sz w:val="16"/>
                <w:szCs w:val="16"/>
              </w:rPr>
              <w:t xml:space="preserve">Umiejętności </w:t>
            </w:r>
            <w:r w:rsidR="006902D0" w:rsidRPr="00C41DE5">
              <w:rPr>
                <w:rFonts w:cstheme="minorHAnsi"/>
                <w:bCs/>
                <w:color w:val="000000" w:themeColor="text1"/>
                <w:sz w:val="16"/>
                <w:szCs w:val="16"/>
              </w:rPr>
              <w:t>– U01</w:t>
            </w:r>
            <w:r w:rsidRPr="00C41DE5">
              <w:rPr>
                <w:rFonts w:cstheme="minorHAnsi"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4370" w:type="dxa"/>
          </w:tcPr>
          <w:p w14:paraId="5E77A351" w14:textId="05F16A78" w:rsidR="0093211F" w:rsidRPr="00C41DE5" w:rsidRDefault="00083A1F" w:rsidP="00083A1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Potrafi w sposób krytyczny czytać i analizować literaturę naukową</w:t>
            </w:r>
          </w:p>
        </w:tc>
        <w:tc>
          <w:tcPr>
            <w:tcW w:w="3001" w:type="dxa"/>
          </w:tcPr>
          <w:p w14:paraId="2EC13889" w14:textId="1AB0163C" w:rsidR="0093211F" w:rsidRPr="00C41DE5" w:rsidRDefault="00730F5E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 xml:space="preserve">K_U02, </w:t>
            </w:r>
            <w:r w:rsidR="002B6E94" w:rsidRPr="00C41DE5">
              <w:rPr>
                <w:rFonts w:cstheme="minorHAnsi"/>
                <w:bCs/>
                <w:sz w:val="16"/>
                <w:szCs w:val="16"/>
              </w:rPr>
              <w:t xml:space="preserve">K_U03, K_U06, </w:t>
            </w:r>
            <w:r w:rsidR="00C01D36" w:rsidRPr="00C41DE5">
              <w:rPr>
                <w:rFonts w:cstheme="minorHAnsi"/>
                <w:bCs/>
                <w:sz w:val="16"/>
                <w:szCs w:val="16"/>
              </w:rPr>
              <w:t>K_U07</w:t>
            </w:r>
          </w:p>
        </w:tc>
        <w:tc>
          <w:tcPr>
            <w:tcW w:w="1381" w:type="dxa"/>
          </w:tcPr>
          <w:p w14:paraId="45A2BF01" w14:textId="5801DEB9" w:rsidR="0093211F" w:rsidRPr="00C41DE5" w:rsidRDefault="00730F5E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3</w:t>
            </w:r>
          </w:p>
        </w:tc>
      </w:tr>
      <w:tr w:rsidR="0093211F" w:rsidRPr="00C41DE5" w14:paraId="0B67F3C1" w14:textId="77777777" w:rsidTr="006902D0">
        <w:tc>
          <w:tcPr>
            <w:tcW w:w="1740" w:type="dxa"/>
          </w:tcPr>
          <w:p w14:paraId="30D23C7D" w14:textId="083D82F1" w:rsidR="0093211F" w:rsidRPr="00C41DE5" w:rsidRDefault="0093211F" w:rsidP="006478A0">
            <w:pPr>
              <w:rPr>
                <w:rFonts w:cstheme="minorHAnsi"/>
                <w:bCs/>
                <w:color w:val="000000" w:themeColor="text1"/>
                <w:sz w:val="16"/>
                <w:szCs w:val="16"/>
              </w:rPr>
            </w:pPr>
            <w:r w:rsidRPr="00C41DE5">
              <w:rPr>
                <w:rFonts w:cstheme="minorHAnsi"/>
                <w:bCs/>
                <w:color w:val="000000" w:themeColor="text1"/>
                <w:sz w:val="16"/>
                <w:szCs w:val="16"/>
              </w:rPr>
              <w:t xml:space="preserve">Umiejętności </w:t>
            </w:r>
            <w:r w:rsidR="006902D0" w:rsidRPr="00C41DE5">
              <w:rPr>
                <w:rFonts w:cstheme="minorHAnsi"/>
                <w:bCs/>
                <w:color w:val="000000" w:themeColor="text1"/>
                <w:sz w:val="16"/>
                <w:szCs w:val="16"/>
              </w:rPr>
              <w:t>–</w:t>
            </w:r>
            <w:r w:rsidRPr="00C41DE5">
              <w:rPr>
                <w:rFonts w:cstheme="minorHAnsi"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6902D0" w:rsidRPr="00C41DE5">
              <w:rPr>
                <w:rFonts w:cstheme="minorHAnsi"/>
                <w:bCs/>
                <w:color w:val="000000" w:themeColor="text1"/>
                <w:sz w:val="16"/>
                <w:szCs w:val="16"/>
              </w:rPr>
              <w:t>U0</w:t>
            </w:r>
            <w:r w:rsidR="00C01D36" w:rsidRPr="00C41DE5">
              <w:rPr>
                <w:rFonts w:cstheme="minorHAnsi"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4370" w:type="dxa"/>
          </w:tcPr>
          <w:p w14:paraId="0C674A40" w14:textId="3BFD50AF" w:rsidR="0093211F" w:rsidRPr="00C41DE5" w:rsidRDefault="00083A1F" w:rsidP="00083A1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Potrafi oszacować potencjał funkcjonalny żywności</w:t>
            </w:r>
          </w:p>
        </w:tc>
        <w:tc>
          <w:tcPr>
            <w:tcW w:w="3001" w:type="dxa"/>
          </w:tcPr>
          <w:p w14:paraId="71982D9F" w14:textId="7D82C89E" w:rsidR="0093211F" w:rsidRPr="00C41DE5" w:rsidRDefault="00D028A7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K_U01, K_U04, K_U06</w:t>
            </w:r>
          </w:p>
        </w:tc>
        <w:tc>
          <w:tcPr>
            <w:tcW w:w="1381" w:type="dxa"/>
          </w:tcPr>
          <w:p w14:paraId="761B2BB0" w14:textId="7051B677" w:rsidR="0093211F" w:rsidRPr="00C41DE5" w:rsidRDefault="00C01D36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3</w:t>
            </w:r>
          </w:p>
        </w:tc>
      </w:tr>
      <w:tr w:rsidR="0093211F" w:rsidRPr="00C41DE5" w14:paraId="6462B6EC" w14:textId="77777777" w:rsidTr="006902D0">
        <w:tc>
          <w:tcPr>
            <w:tcW w:w="1740" w:type="dxa"/>
          </w:tcPr>
          <w:p w14:paraId="2DFEED7C" w14:textId="716D6930" w:rsidR="0093211F" w:rsidRPr="00C41DE5" w:rsidRDefault="006902D0" w:rsidP="006478A0">
            <w:pPr>
              <w:rPr>
                <w:rFonts w:cstheme="minorHAnsi"/>
                <w:bCs/>
                <w:color w:val="000000" w:themeColor="text1"/>
                <w:sz w:val="16"/>
                <w:szCs w:val="16"/>
              </w:rPr>
            </w:pPr>
            <w:r w:rsidRPr="00C41DE5">
              <w:rPr>
                <w:rFonts w:cstheme="minorHAnsi"/>
                <w:bCs/>
                <w:color w:val="000000" w:themeColor="text1"/>
                <w:sz w:val="16"/>
                <w:szCs w:val="16"/>
              </w:rPr>
              <w:t>Kompetencje – K01</w:t>
            </w:r>
          </w:p>
        </w:tc>
        <w:tc>
          <w:tcPr>
            <w:tcW w:w="4370" w:type="dxa"/>
          </w:tcPr>
          <w:p w14:paraId="27E974A2" w14:textId="78A27EF9" w:rsidR="0093211F" w:rsidRPr="00C41DE5" w:rsidRDefault="00083A1F" w:rsidP="00083A1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Potrafi zabrać głos w dyskusji na temat możliwości prewencji i zwalczania chronicznych chorób dietozależnych, z zastosowaniem związków bioaktywnych</w:t>
            </w:r>
          </w:p>
        </w:tc>
        <w:tc>
          <w:tcPr>
            <w:tcW w:w="3001" w:type="dxa"/>
          </w:tcPr>
          <w:p w14:paraId="422C2260" w14:textId="6761003B" w:rsidR="0093211F" w:rsidRPr="00C41DE5" w:rsidRDefault="00F27272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 xml:space="preserve">K_K02, </w:t>
            </w:r>
            <w:r w:rsidR="00E60653" w:rsidRPr="00C41DE5">
              <w:rPr>
                <w:rFonts w:cstheme="minorHAnsi"/>
                <w:bCs/>
                <w:sz w:val="16"/>
                <w:szCs w:val="16"/>
              </w:rPr>
              <w:t>K_K</w:t>
            </w:r>
            <w:r w:rsidRPr="00C41DE5">
              <w:rPr>
                <w:rFonts w:cstheme="minorHAnsi"/>
                <w:bCs/>
                <w:sz w:val="16"/>
                <w:szCs w:val="16"/>
              </w:rPr>
              <w:t>04</w:t>
            </w:r>
          </w:p>
        </w:tc>
        <w:tc>
          <w:tcPr>
            <w:tcW w:w="1381" w:type="dxa"/>
          </w:tcPr>
          <w:p w14:paraId="322F8734" w14:textId="414A2F77" w:rsidR="0093211F" w:rsidRPr="00C41DE5" w:rsidRDefault="00E60653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3</w:t>
            </w:r>
          </w:p>
        </w:tc>
      </w:tr>
      <w:tr w:rsidR="0093211F" w:rsidRPr="00C41DE5" w14:paraId="58391025" w14:textId="77777777" w:rsidTr="006902D0">
        <w:tc>
          <w:tcPr>
            <w:tcW w:w="1740" w:type="dxa"/>
          </w:tcPr>
          <w:p w14:paraId="3A105E31" w14:textId="44287C3F" w:rsidR="0093211F" w:rsidRPr="00C41DE5" w:rsidRDefault="0093211F" w:rsidP="006478A0">
            <w:pPr>
              <w:rPr>
                <w:rFonts w:cstheme="minorHAnsi"/>
                <w:bCs/>
                <w:color w:val="000000" w:themeColor="text1"/>
                <w:sz w:val="16"/>
                <w:szCs w:val="16"/>
              </w:rPr>
            </w:pPr>
            <w:r w:rsidRPr="00C41DE5">
              <w:rPr>
                <w:rFonts w:cstheme="minorHAnsi"/>
                <w:bCs/>
                <w:color w:val="000000" w:themeColor="text1"/>
                <w:sz w:val="16"/>
                <w:szCs w:val="16"/>
              </w:rPr>
              <w:t xml:space="preserve">Kompetencje </w:t>
            </w:r>
            <w:r w:rsidR="006902D0" w:rsidRPr="00C41DE5">
              <w:rPr>
                <w:rFonts w:cstheme="minorHAnsi"/>
                <w:bCs/>
                <w:color w:val="000000" w:themeColor="text1"/>
                <w:sz w:val="16"/>
                <w:szCs w:val="16"/>
              </w:rPr>
              <w:t>–</w:t>
            </w:r>
            <w:r w:rsidRPr="00C41DE5">
              <w:rPr>
                <w:rFonts w:cstheme="minorHAnsi"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6902D0" w:rsidRPr="00C41DE5">
              <w:rPr>
                <w:rFonts w:cstheme="minorHAnsi"/>
                <w:bCs/>
                <w:color w:val="000000" w:themeColor="text1"/>
                <w:sz w:val="16"/>
                <w:szCs w:val="16"/>
              </w:rPr>
              <w:t>K02</w:t>
            </w:r>
          </w:p>
        </w:tc>
        <w:tc>
          <w:tcPr>
            <w:tcW w:w="4370" w:type="dxa"/>
          </w:tcPr>
          <w:p w14:paraId="20FA4B34" w14:textId="608CDDC0" w:rsidR="0093211F" w:rsidRPr="00C41DE5" w:rsidRDefault="00083A1F" w:rsidP="00083A1F">
            <w:pPr>
              <w:contextualSpacing/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Umie pracować w grupie i prezentować wyniki pracy</w:t>
            </w:r>
          </w:p>
        </w:tc>
        <w:tc>
          <w:tcPr>
            <w:tcW w:w="3001" w:type="dxa"/>
          </w:tcPr>
          <w:p w14:paraId="3D23D5B8" w14:textId="52737D23" w:rsidR="0093211F" w:rsidRPr="00C41DE5" w:rsidRDefault="001B0BCF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K_K02</w:t>
            </w:r>
            <w:r w:rsidR="0071676E" w:rsidRPr="00C41DE5">
              <w:rPr>
                <w:rFonts w:cstheme="minorHAnsi"/>
                <w:bCs/>
                <w:sz w:val="16"/>
                <w:szCs w:val="16"/>
              </w:rPr>
              <w:t>, K_K03</w:t>
            </w:r>
          </w:p>
        </w:tc>
        <w:tc>
          <w:tcPr>
            <w:tcW w:w="1381" w:type="dxa"/>
          </w:tcPr>
          <w:p w14:paraId="22CAC6CB" w14:textId="560BC178" w:rsidR="0093211F" w:rsidRPr="00C41DE5" w:rsidRDefault="00E60653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3</w:t>
            </w:r>
          </w:p>
        </w:tc>
      </w:tr>
      <w:tr w:rsidR="0093211F" w:rsidRPr="00C41DE5" w14:paraId="6D354BA0" w14:textId="77777777" w:rsidTr="006902D0">
        <w:tc>
          <w:tcPr>
            <w:tcW w:w="1740" w:type="dxa"/>
          </w:tcPr>
          <w:p w14:paraId="202D3056" w14:textId="68B07868" w:rsidR="0093211F" w:rsidRPr="00C41DE5" w:rsidRDefault="0093211F" w:rsidP="006478A0">
            <w:pPr>
              <w:rPr>
                <w:rFonts w:cstheme="minorHAnsi"/>
                <w:bCs/>
                <w:color w:val="000000" w:themeColor="text1"/>
                <w:sz w:val="16"/>
                <w:szCs w:val="16"/>
              </w:rPr>
            </w:pPr>
            <w:r w:rsidRPr="00C41DE5">
              <w:rPr>
                <w:rFonts w:cstheme="minorHAnsi"/>
                <w:bCs/>
                <w:color w:val="000000" w:themeColor="text1"/>
                <w:sz w:val="16"/>
                <w:szCs w:val="16"/>
              </w:rPr>
              <w:t xml:space="preserve">Kompetencje </w:t>
            </w:r>
            <w:r w:rsidR="006902D0" w:rsidRPr="00C41DE5">
              <w:rPr>
                <w:rFonts w:cstheme="minorHAnsi"/>
                <w:bCs/>
                <w:color w:val="000000" w:themeColor="text1"/>
                <w:sz w:val="16"/>
                <w:szCs w:val="16"/>
              </w:rPr>
              <w:t>–</w:t>
            </w:r>
            <w:r w:rsidRPr="00C41DE5">
              <w:rPr>
                <w:rFonts w:cstheme="minorHAnsi"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6902D0" w:rsidRPr="00C41DE5">
              <w:rPr>
                <w:rFonts w:cstheme="minorHAnsi"/>
                <w:bCs/>
                <w:color w:val="000000" w:themeColor="text1"/>
                <w:sz w:val="16"/>
                <w:szCs w:val="16"/>
              </w:rPr>
              <w:t>K03</w:t>
            </w:r>
          </w:p>
        </w:tc>
        <w:tc>
          <w:tcPr>
            <w:tcW w:w="4370" w:type="dxa"/>
          </w:tcPr>
          <w:p w14:paraId="00A4255E" w14:textId="534CD8F8" w:rsidR="0093211F" w:rsidRPr="00C41DE5" w:rsidRDefault="00083A1F" w:rsidP="00083A1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Identyfikuje i rozstrzyga problemy związane z odżywianiem funkcjonalnym</w:t>
            </w:r>
          </w:p>
        </w:tc>
        <w:tc>
          <w:tcPr>
            <w:tcW w:w="3001" w:type="dxa"/>
          </w:tcPr>
          <w:p w14:paraId="343A3D9F" w14:textId="12AC2498" w:rsidR="0093211F" w:rsidRPr="00C41DE5" w:rsidRDefault="00BF51E0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 xml:space="preserve">K_K01, </w:t>
            </w:r>
            <w:r w:rsidR="00802AED" w:rsidRPr="00C41DE5">
              <w:rPr>
                <w:rFonts w:cstheme="minorHAnsi"/>
                <w:bCs/>
                <w:sz w:val="16"/>
                <w:szCs w:val="16"/>
              </w:rPr>
              <w:t>K_K04</w:t>
            </w:r>
          </w:p>
        </w:tc>
        <w:tc>
          <w:tcPr>
            <w:tcW w:w="1381" w:type="dxa"/>
          </w:tcPr>
          <w:p w14:paraId="395AD8A0" w14:textId="1C09FF3F" w:rsidR="0093211F" w:rsidRPr="00C41DE5" w:rsidRDefault="00E60653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C41DE5">
              <w:rPr>
                <w:rFonts w:cstheme="minorHAnsi"/>
                <w:bCs/>
                <w:sz w:val="16"/>
                <w:szCs w:val="16"/>
              </w:rPr>
              <w:t>3</w:t>
            </w:r>
          </w:p>
        </w:tc>
      </w:tr>
    </w:tbl>
    <w:p w14:paraId="30A32506" w14:textId="77777777" w:rsidR="0093211F" w:rsidRPr="00C41DE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14:paraId="7DD0203B" w14:textId="77777777" w:rsidR="0093211F" w:rsidRPr="00C41DE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C41DE5">
        <w:rPr>
          <w:rFonts w:asciiTheme="minorHAnsi" w:hAnsiTheme="minorHAnsi" w:cstheme="minorHAnsi"/>
          <w:color w:val="auto"/>
          <w:sz w:val="16"/>
          <w:szCs w:val="16"/>
        </w:rPr>
        <w:t>*)</w:t>
      </w:r>
    </w:p>
    <w:p w14:paraId="34717B75" w14:textId="77777777" w:rsidR="0093211F" w:rsidRPr="00C41DE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C41DE5">
        <w:rPr>
          <w:rFonts w:asciiTheme="minorHAnsi" w:hAnsiTheme="minorHAnsi" w:cstheme="minorHAnsi"/>
          <w:color w:val="auto"/>
          <w:sz w:val="16"/>
          <w:szCs w:val="16"/>
        </w:rPr>
        <w:t>3 – </w:t>
      </w:r>
      <w:r w:rsidR="009B21A4" w:rsidRPr="00C41DE5">
        <w:rPr>
          <w:rFonts w:asciiTheme="minorHAnsi" w:hAnsiTheme="minorHAnsi" w:cstheme="minorHAnsi"/>
          <w:color w:val="auto"/>
          <w:sz w:val="16"/>
          <w:szCs w:val="16"/>
        </w:rPr>
        <w:t>zaawansowany</w:t>
      </w:r>
      <w:r w:rsidRPr="00C41DE5">
        <w:rPr>
          <w:rFonts w:asciiTheme="minorHAnsi" w:hAnsiTheme="minorHAnsi" w:cstheme="minorHAnsi"/>
          <w:color w:val="auto"/>
          <w:sz w:val="16"/>
          <w:szCs w:val="16"/>
        </w:rPr>
        <w:t xml:space="preserve"> i szczegółowy, </w:t>
      </w:r>
    </w:p>
    <w:p w14:paraId="009A1372" w14:textId="77777777" w:rsidR="0093211F" w:rsidRPr="00C41DE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C41DE5">
        <w:rPr>
          <w:rFonts w:asciiTheme="minorHAnsi" w:hAnsiTheme="minorHAnsi" w:cstheme="minorHAnsi"/>
          <w:color w:val="auto"/>
          <w:sz w:val="16"/>
          <w:szCs w:val="16"/>
        </w:rPr>
        <w:t>2 – </w:t>
      </w:r>
      <w:r w:rsidR="009B21A4" w:rsidRPr="00C41DE5">
        <w:rPr>
          <w:rFonts w:asciiTheme="minorHAnsi" w:hAnsiTheme="minorHAnsi" w:cstheme="minorHAnsi"/>
          <w:color w:val="auto"/>
          <w:sz w:val="16"/>
          <w:szCs w:val="16"/>
        </w:rPr>
        <w:t>znaczący</w:t>
      </w:r>
      <w:r w:rsidRPr="00C41DE5">
        <w:rPr>
          <w:rFonts w:asciiTheme="minorHAnsi" w:hAnsiTheme="minorHAnsi" w:cstheme="minorHAnsi"/>
          <w:color w:val="auto"/>
          <w:sz w:val="16"/>
          <w:szCs w:val="16"/>
        </w:rPr>
        <w:t>,</w:t>
      </w:r>
    </w:p>
    <w:p w14:paraId="31E8AB05" w14:textId="77777777" w:rsidR="0093211F" w:rsidRPr="00C41DE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C41DE5">
        <w:rPr>
          <w:rFonts w:asciiTheme="minorHAnsi" w:hAnsiTheme="minorHAnsi" w:cstheme="minorHAnsi"/>
          <w:color w:val="auto"/>
          <w:sz w:val="16"/>
          <w:szCs w:val="16"/>
        </w:rPr>
        <w:t>1 – podstawowy,</w:t>
      </w:r>
    </w:p>
    <w:p w14:paraId="45F5B7E8" w14:textId="77777777" w:rsidR="00B2721F" w:rsidRPr="00C41DE5" w:rsidRDefault="00B2721F">
      <w:pPr>
        <w:rPr>
          <w:rFonts w:cstheme="minorHAnsi"/>
          <w:sz w:val="16"/>
          <w:szCs w:val="16"/>
        </w:rPr>
      </w:pPr>
    </w:p>
    <w:sectPr w:rsidR="00B2721F" w:rsidRPr="00C41DE5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137DB7" w14:textId="77777777" w:rsidR="00D02FF5" w:rsidRDefault="00D02FF5" w:rsidP="002C0CA5">
      <w:pPr>
        <w:spacing w:line="240" w:lineRule="auto"/>
      </w:pPr>
      <w:r>
        <w:separator/>
      </w:r>
    </w:p>
  </w:endnote>
  <w:endnote w:type="continuationSeparator" w:id="0">
    <w:p w14:paraId="62DCC14A" w14:textId="77777777" w:rsidR="00D02FF5" w:rsidRDefault="00D02FF5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28008E" w14:textId="77777777" w:rsidR="00D02FF5" w:rsidRDefault="00D02FF5" w:rsidP="002C0CA5">
      <w:pPr>
        <w:spacing w:line="240" w:lineRule="auto"/>
      </w:pPr>
      <w:r>
        <w:separator/>
      </w:r>
    </w:p>
  </w:footnote>
  <w:footnote w:type="continuationSeparator" w:id="0">
    <w:p w14:paraId="6EC6A9D8" w14:textId="77777777" w:rsidR="00D02FF5" w:rsidRDefault="00D02FF5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13E31"/>
    <w:rsid w:val="000147EB"/>
    <w:rsid w:val="000149B8"/>
    <w:rsid w:val="00020A6B"/>
    <w:rsid w:val="00024675"/>
    <w:rsid w:val="0003112E"/>
    <w:rsid w:val="0003783D"/>
    <w:rsid w:val="00057322"/>
    <w:rsid w:val="00057491"/>
    <w:rsid w:val="00061F7F"/>
    <w:rsid w:val="000834BC"/>
    <w:rsid w:val="00083A1F"/>
    <w:rsid w:val="00086092"/>
    <w:rsid w:val="00090EC7"/>
    <w:rsid w:val="00092526"/>
    <w:rsid w:val="0009788A"/>
    <w:rsid w:val="000A1CB1"/>
    <w:rsid w:val="000C4232"/>
    <w:rsid w:val="000D7D73"/>
    <w:rsid w:val="000F5C0B"/>
    <w:rsid w:val="000F7C4E"/>
    <w:rsid w:val="0010744D"/>
    <w:rsid w:val="00133503"/>
    <w:rsid w:val="0015274F"/>
    <w:rsid w:val="00157E6B"/>
    <w:rsid w:val="00160CEF"/>
    <w:rsid w:val="00166D93"/>
    <w:rsid w:val="001713DA"/>
    <w:rsid w:val="00191EC5"/>
    <w:rsid w:val="001B0718"/>
    <w:rsid w:val="001B0BCF"/>
    <w:rsid w:val="001B6D95"/>
    <w:rsid w:val="001C38DE"/>
    <w:rsid w:val="001D324D"/>
    <w:rsid w:val="00207BBF"/>
    <w:rsid w:val="00235FE9"/>
    <w:rsid w:val="002369B9"/>
    <w:rsid w:val="00244D4B"/>
    <w:rsid w:val="00251989"/>
    <w:rsid w:val="00253C65"/>
    <w:rsid w:val="00257A88"/>
    <w:rsid w:val="00266C09"/>
    <w:rsid w:val="002722CF"/>
    <w:rsid w:val="00273B2A"/>
    <w:rsid w:val="002A667A"/>
    <w:rsid w:val="002B6E94"/>
    <w:rsid w:val="002C09CE"/>
    <w:rsid w:val="002C0CA5"/>
    <w:rsid w:val="002C37EE"/>
    <w:rsid w:val="002D0D0A"/>
    <w:rsid w:val="002D7D51"/>
    <w:rsid w:val="002E3A4F"/>
    <w:rsid w:val="002F67BB"/>
    <w:rsid w:val="003065AE"/>
    <w:rsid w:val="003407D7"/>
    <w:rsid w:val="00341D25"/>
    <w:rsid w:val="0036131B"/>
    <w:rsid w:val="00361F89"/>
    <w:rsid w:val="00364C23"/>
    <w:rsid w:val="003656F3"/>
    <w:rsid w:val="00390D0A"/>
    <w:rsid w:val="003A46AE"/>
    <w:rsid w:val="003B4D4B"/>
    <w:rsid w:val="003B5FCD"/>
    <w:rsid w:val="003B680D"/>
    <w:rsid w:val="003C2B29"/>
    <w:rsid w:val="003D682C"/>
    <w:rsid w:val="003D7D4E"/>
    <w:rsid w:val="003F7507"/>
    <w:rsid w:val="00403622"/>
    <w:rsid w:val="00405F46"/>
    <w:rsid w:val="004119EA"/>
    <w:rsid w:val="0041616F"/>
    <w:rsid w:val="00426458"/>
    <w:rsid w:val="00435128"/>
    <w:rsid w:val="00471051"/>
    <w:rsid w:val="00493EA1"/>
    <w:rsid w:val="004A1DDB"/>
    <w:rsid w:val="004A3C99"/>
    <w:rsid w:val="004A52CF"/>
    <w:rsid w:val="004A65E0"/>
    <w:rsid w:val="004C4A2C"/>
    <w:rsid w:val="004D2D83"/>
    <w:rsid w:val="004D2EBC"/>
    <w:rsid w:val="004F3BF0"/>
    <w:rsid w:val="004F5168"/>
    <w:rsid w:val="00502258"/>
    <w:rsid w:val="005023CE"/>
    <w:rsid w:val="00507D05"/>
    <w:rsid w:val="0051038D"/>
    <w:rsid w:val="00526CD7"/>
    <w:rsid w:val="00533756"/>
    <w:rsid w:val="00547C5C"/>
    <w:rsid w:val="005655F2"/>
    <w:rsid w:val="00572D29"/>
    <w:rsid w:val="00584385"/>
    <w:rsid w:val="0058715C"/>
    <w:rsid w:val="005A025A"/>
    <w:rsid w:val="005A793D"/>
    <w:rsid w:val="005B1BC2"/>
    <w:rsid w:val="005B2E13"/>
    <w:rsid w:val="005C6E57"/>
    <w:rsid w:val="005D03FE"/>
    <w:rsid w:val="005E053F"/>
    <w:rsid w:val="005E1303"/>
    <w:rsid w:val="005E7182"/>
    <w:rsid w:val="005F0F82"/>
    <w:rsid w:val="005F3FD5"/>
    <w:rsid w:val="0060498F"/>
    <w:rsid w:val="0061082D"/>
    <w:rsid w:val="00634E5B"/>
    <w:rsid w:val="00636D49"/>
    <w:rsid w:val="006468CD"/>
    <w:rsid w:val="006674DC"/>
    <w:rsid w:val="00667FA1"/>
    <w:rsid w:val="00675562"/>
    <w:rsid w:val="00675781"/>
    <w:rsid w:val="006902D0"/>
    <w:rsid w:val="006959F0"/>
    <w:rsid w:val="006B624B"/>
    <w:rsid w:val="006C0C69"/>
    <w:rsid w:val="006C2F78"/>
    <w:rsid w:val="006C642E"/>
    <w:rsid w:val="006C766B"/>
    <w:rsid w:val="006D2718"/>
    <w:rsid w:val="00701184"/>
    <w:rsid w:val="007013D2"/>
    <w:rsid w:val="00701B87"/>
    <w:rsid w:val="00705314"/>
    <w:rsid w:val="00715D6A"/>
    <w:rsid w:val="0071676E"/>
    <w:rsid w:val="0072183F"/>
    <w:rsid w:val="00725462"/>
    <w:rsid w:val="0072568B"/>
    <w:rsid w:val="00726B54"/>
    <w:rsid w:val="00730F5E"/>
    <w:rsid w:val="00732054"/>
    <w:rsid w:val="00732A3E"/>
    <w:rsid w:val="00735F91"/>
    <w:rsid w:val="00745030"/>
    <w:rsid w:val="007463B1"/>
    <w:rsid w:val="007469B7"/>
    <w:rsid w:val="00761C2B"/>
    <w:rsid w:val="00773666"/>
    <w:rsid w:val="00775795"/>
    <w:rsid w:val="00780957"/>
    <w:rsid w:val="007B72E6"/>
    <w:rsid w:val="007B7D17"/>
    <w:rsid w:val="007D53F9"/>
    <w:rsid w:val="007D736E"/>
    <w:rsid w:val="007F06BA"/>
    <w:rsid w:val="007F7DD3"/>
    <w:rsid w:val="00802AED"/>
    <w:rsid w:val="00807E11"/>
    <w:rsid w:val="0081510F"/>
    <w:rsid w:val="00821B7A"/>
    <w:rsid w:val="00832581"/>
    <w:rsid w:val="0083404D"/>
    <w:rsid w:val="00844837"/>
    <w:rsid w:val="00860FAB"/>
    <w:rsid w:val="00861C35"/>
    <w:rsid w:val="0086640C"/>
    <w:rsid w:val="00867B24"/>
    <w:rsid w:val="008A062F"/>
    <w:rsid w:val="008C5586"/>
    <w:rsid w:val="008C5679"/>
    <w:rsid w:val="008F4083"/>
    <w:rsid w:val="008F7E6F"/>
    <w:rsid w:val="00905EDE"/>
    <w:rsid w:val="00924D3A"/>
    <w:rsid w:val="00925376"/>
    <w:rsid w:val="0093211F"/>
    <w:rsid w:val="00935660"/>
    <w:rsid w:val="00952654"/>
    <w:rsid w:val="00956CC0"/>
    <w:rsid w:val="00965A2D"/>
    <w:rsid w:val="00966E0B"/>
    <w:rsid w:val="0097178B"/>
    <w:rsid w:val="00975C84"/>
    <w:rsid w:val="009765D1"/>
    <w:rsid w:val="009875FB"/>
    <w:rsid w:val="00993562"/>
    <w:rsid w:val="009B072F"/>
    <w:rsid w:val="009B21A4"/>
    <w:rsid w:val="009B6085"/>
    <w:rsid w:val="009C17D2"/>
    <w:rsid w:val="009E71F1"/>
    <w:rsid w:val="009E7D42"/>
    <w:rsid w:val="009F61F7"/>
    <w:rsid w:val="00A1080E"/>
    <w:rsid w:val="00A237E0"/>
    <w:rsid w:val="00A26E04"/>
    <w:rsid w:val="00A3132A"/>
    <w:rsid w:val="00A43564"/>
    <w:rsid w:val="00A562BE"/>
    <w:rsid w:val="00A6406B"/>
    <w:rsid w:val="00A6665E"/>
    <w:rsid w:val="00A70A27"/>
    <w:rsid w:val="00A81F36"/>
    <w:rsid w:val="00A9088B"/>
    <w:rsid w:val="00AB0008"/>
    <w:rsid w:val="00AC132A"/>
    <w:rsid w:val="00AC4DE0"/>
    <w:rsid w:val="00AD5989"/>
    <w:rsid w:val="00AE0454"/>
    <w:rsid w:val="00AE733A"/>
    <w:rsid w:val="00B016AA"/>
    <w:rsid w:val="00B0784C"/>
    <w:rsid w:val="00B22CAD"/>
    <w:rsid w:val="00B2483E"/>
    <w:rsid w:val="00B2721F"/>
    <w:rsid w:val="00B544E5"/>
    <w:rsid w:val="00B83F41"/>
    <w:rsid w:val="00B84449"/>
    <w:rsid w:val="00B84D09"/>
    <w:rsid w:val="00BA2E7C"/>
    <w:rsid w:val="00BA7EEB"/>
    <w:rsid w:val="00BC7302"/>
    <w:rsid w:val="00BE1856"/>
    <w:rsid w:val="00BE2ABE"/>
    <w:rsid w:val="00BF01DE"/>
    <w:rsid w:val="00BF358D"/>
    <w:rsid w:val="00BF51E0"/>
    <w:rsid w:val="00C01D36"/>
    <w:rsid w:val="00C04A80"/>
    <w:rsid w:val="00C14243"/>
    <w:rsid w:val="00C1480A"/>
    <w:rsid w:val="00C14D96"/>
    <w:rsid w:val="00C156BE"/>
    <w:rsid w:val="00C233AA"/>
    <w:rsid w:val="00C41DE5"/>
    <w:rsid w:val="00C52ECF"/>
    <w:rsid w:val="00C56AA8"/>
    <w:rsid w:val="00C85C30"/>
    <w:rsid w:val="00C92350"/>
    <w:rsid w:val="00C93445"/>
    <w:rsid w:val="00C94CD0"/>
    <w:rsid w:val="00CC1C03"/>
    <w:rsid w:val="00CD0414"/>
    <w:rsid w:val="00CF5FC4"/>
    <w:rsid w:val="00D028A7"/>
    <w:rsid w:val="00D02FF5"/>
    <w:rsid w:val="00D058AD"/>
    <w:rsid w:val="00D107F6"/>
    <w:rsid w:val="00D32D95"/>
    <w:rsid w:val="00D3327B"/>
    <w:rsid w:val="00D46AA7"/>
    <w:rsid w:val="00D47379"/>
    <w:rsid w:val="00D642BA"/>
    <w:rsid w:val="00D66B46"/>
    <w:rsid w:val="00D81847"/>
    <w:rsid w:val="00D93B45"/>
    <w:rsid w:val="00D97C48"/>
    <w:rsid w:val="00DA4ADC"/>
    <w:rsid w:val="00DA5DD8"/>
    <w:rsid w:val="00DB2D7C"/>
    <w:rsid w:val="00DB36CC"/>
    <w:rsid w:val="00DC130F"/>
    <w:rsid w:val="00DC1D09"/>
    <w:rsid w:val="00DD1D62"/>
    <w:rsid w:val="00DD657E"/>
    <w:rsid w:val="00DE070B"/>
    <w:rsid w:val="00DE1133"/>
    <w:rsid w:val="00E12059"/>
    <w:rsid w:val="00E1293C"/>
    <w:rsid w:val="00E331D3"/>
    <w:rsid w:val="00E53A51"/>
    <w:rsid w:val="00E604F1"/>
    <w:rsid w:val="00E60653"/>
    <w:rsid w:val="00E61574"/>
    <w:rsid w:val="00E7623D"/>
    <w:rsid w:val="00E774CB"/>
    <w:rsid w:val="00E870DF"/>
    <w:rsid w:val="00EB0E04"/>
    <w:rsid w:val="00EB1B9C"/>
    <w:rsid w:val="00EC01FE"/>
    <w:rsid w:val="00ED11F9"/>
    <w:rsid w:val="00EE3E96"/>
    <w:rsid w:val="00EE47EC"/>
    <w:rsid w:val="00EE4F54"/>
    <w:rsid w:val="00EE79B0"/>
    <w:rsid w:val="00EF3721"/>
    <w:rsid w:val="00F17173"/>
    <w:rsid w:val="00F24C2D"/>
    <w:rsid w:val="00F27272"/>
    <w:rsid w:val="00F3515B"/>
    <w:rsid w:val="00F44D3C"/>
    <w:rsid w:val="00F665F3"/>
    <w:rsid w:val="00F725F3"/>
    <w:rsid w:val="00F83B39"/>
    <w:rsid w:val="00F84B9A"/>
    <w:rsid w:val="00F94A8E"/>
    <w:rsid w:val="00F95DC5"/>
    <w:rsid w:val="00FA1D9A"/>
    <w:rsid w:val="00FB2DB7"/>
    <w:rsid w:val="00FB707D"/>
    <w:rsid w:val="00FC15BE"/>
    <w:rsid w:val="00FC6D7D"/>
    <w:rsid w:val="00FC6E79"/>
    <w:rsid w:val="00FE043C"/>
    <w:rsid w:val="00FE3027"/>
    <w:rsid w:val="00FF0C17"/>
    <w:rsid w:val="00FF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15CC0"/>
  <w15:docId w15:val="{1F902716-0B9D-41BB-B5E6-92E4D9354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F95D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2</Pages>
  <Words>854</Words>
  <Characters>5127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Wojtek</cp:lastModifiedBy>
  <cp:revision>276</cp:revision>
  <cp:lastPrinted>2019-03-18T08:34:00Z</cp:lastPrinted>
  <dcterms:created xsi:type="dcterms:W3CDTF">2020-02-20T20:10:00Z</dcterms:created>
  <dcterms:modified xsi:type="dcterms:W3CDTF">2020-07-01T20:09:00Z</dcterms:modified>
</cp:coreProperties>
</file>