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3F30" w:rsidRPr="009F29A6" w:rsidRDefault="00AC3F30" w:rsidP="00ED11F9">
      <w:pPr>
        <w:rPr>
          <w:rFonts w:asciiTheme="minorHAnsi" w:hAnsiTheme="minorHAnsi"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8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  <w:gridCol w:w="8110"/>
      </w:tblGrid>
      <w:tr w:rsidR="00AC3F30" w:rsidRPr="009F29A6">
        <w:trPr>
          <w:gridAfter w:val="1"/>
          <w:wAfter w:w="8110" w:type="dxa"/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F30" w:rsidRPr="009F29A6" w:rsidRDefault="00AC3F30" w:rsidP="00417454">
            <w:pPr>
              <w:spacing w:line="240" w:lineRule="auto"/>
              <w:rPr>
                <w:rFonts w:asciiTheme="minorHAnsi" w:hAnsiTheme="minorHAnsi" w:cstheme="minorHAnsi"/>
                <w:color w:val="C0C0C0"/>
                <w:sz w:val="20"/>
                <w:szCs w:val="20"/>
              </w:rPr>
            </w:pPr>
            <w:bookmarkStart w:id="0" w:name="_GoBack" w:colFirst="3" w:colLast="3"/>
            <w:r w:rsidRPr="009F29A6">
              <w:rPr>
                <w:rFonts w:asciiTheme="minorHAnsi" w:hAnsiTheme="minorHAnsi"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AC3F30" w:rsidRPr="009F29A6" w:rsidRDefault="00AC3F30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F29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Praca magisterska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C3F30" w:rsidRPr="009F29A6" w:rsidRDefault="00AC3F30" w:rsidP="004174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AC3F30" w:rsidRPr="00700ABA" w:rsidRDefault="009F03F9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00AB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</w:t>
            </w:r>
            <w:r w:rsidR="00AC3F30" w:rsidRPr="00700AB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</w:tr>
      <w:bookmarkEnd w:id="0"/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AC3F30" w:rsidRPr="009F29A6" w:rsidRDefault="00AC3F30" w:rsidP="00D809CC">
            <w:pPr>
              <w:tabs>
                <w:tab w:val="left" w:pos="6592"/>
              </w:tabs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A20B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Style w:val="tlid-translation"/>
                <w:rFonts w:asciiTheme="minorHAnsi" w:hAnsiTheme="minorHAnsi" w:cstheme="minorHAnsi"/>
                <w:sz w:val="16"/>
                <w:szCs w:val="16"/>
              </w:rPr>
              <w:t>Master's degree thesis</w:t>
            </w: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31770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Biologia, specjal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>izacja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Biologia eksperymentalna</w:t>
            </w:r>
          </w:p>
        </w:tc>
      </w:tr>
      <w:tr w:rsidR="00AC3F30" w:rsidRPr="009F29A6">
        <w:trPr>
          <w:gridAfter w:val="1"/>
          <w:wAfter w:w="8110" w:type="dxa"/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C3F30" w:rsidRPr="009F29A6">
        <w:trPr>
          <w:gridAfter w:val="1"/>
          <w:wAfter w:w="8110" w:type="dxa"/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</w:p>
        </w:tc>
      </w:tr>
      <w:tr w:rsidR="00AC3F30" w:rsidRPr="009F29A6">
        <w:trPr>
          <w:gridAfter w:val="1"/>
          <w:wAfter w:w="8110" w:type="dxa"/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stacjonarne</w:t>
            </w:r>
          </w:p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podstawowe</w:t>
            </w:r>
          </w:p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X 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AC3F30" w:rsidRPr="009F29A6" w:rsidRDefault="001815F6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="00AC3F30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obowiązkowe </w:t>
            </w:r>
          </w:p>
          <w:p w:rsidR="00AC3F30" w:rsidRPr="009F29A6" w:rsidRDefault="001815F6" w:rsidP="001815F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="00AC3F30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AC3F30" w:rsidRPr="009F29A6" w:rsidRDefault="00AC3F30" w:rsidP="001815F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Numer semestru: </w:t>
            </w:r>
            <w:r w:rsidR="001815F6" w:rsidRPr="009F29A6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AC3F30" w:rsidRPr="009F29A6" w:rsidRDefault="00AC3F30" w:rsidP="004D173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semestr  zimowy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semestr  letni </w:t>
            </w:r>
          </w:p>
        </w:tc>
      </w:tr>
      <w:tr w:rsidR="00AC3F30" w:rsidRPr="009F29A6">
        <w:trPr>
          <w:gridAfter w:val="1"/>
          <w:wAfter w:w="8110" w:type="dxa"/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AC3F30" w:rsidRPr="009F29A6" w:rsidRDefault="00AC3F30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AC3F30" w:rsidRPr="009F29A6" w:rsidRDefault="00AC3F30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AC3F30" w:rsidRPr="009F29A6" w:rsidRDefault="00AC3F30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AC3F30" w:rsidRPr="009F29A6" w:rsidRDefault="00AC3F30" w:rsidP="0031770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AC3F30" w:rsidRPr="009F29A6" w:rsidRDefault="00AC3F30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AC3F30" w:rsidRPr="009F29A6" w:rsidRDefault="00AC3F30" w:rsidP="0065716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ROL-B2-S-BE-04L-3</w:t>
            </w:r>
          </w:p>
          <w:p w:rsidR="00AC3F30" w:rsidRPr="009F29A6" w:rsidRDefault="00AC3F30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C3F30" w:rsidRPr="009F29A6">
        <w:trPr>
          <w:gridAfter w:val="1"/>
          <w:wAfter w:w="8110" w:type="dxa"/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AC3F30" w:rsidRPr="009F29A6" w:rsidRDefault="00AC3F30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C3F30" w:rsidRPr="009F29A6">
        <w:trPr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BE51A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Wydział Rolnictwa i Biologii</w:t>
            </w:r>
          </w:p>
        </w:tc>
        <w:tc>
          <w:tcPr>
            <w:tcW w:w="8110" w:type="dxa"/>
            <w:vAlign w:val="center"/>
          </w:tcPr>
          <w:p w:rsidR="00AC3F30" w:rsidRPr="009F29A6" w:rsidRDefault="00AC3F30" w:rsidP="00063766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80579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zapoznaje się z warunkami formalnymi dotyczącymi przygotowania pracy, w tym jej formy, objętości i układu , weryfikacji w Jednolitym Systemie Antyplagiatowym oraz sposobem i terminem złożenia w dziekanacie. Informacje te czerpie magistrant od promotora, z dziekanatu oraz strony internetowej Wydziału.</w:t>
            </w:r>
          </w:p>
          <w:p w:rsidR="00AC3F30" w:rsidRPr="009F29A6" w:rsidRDefault="00AC3F30" w:rsidP="0080579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Magistrant wykonuje badania oraz przygotowuje manuskrypt pracy magisterskiej w oparciu o znany sobie szablon pobrany ze strony internetowej. Magistrant może zamiast klasycznej pracy magisterskiej przygotować publikację naukową na podstawie której będzie dopuszczony do egzaminu dyplomowego. Kolejne rozdziały pracy  lub publikacji konsultuje z promotorem. Uwzględnia uwagi promotora oraz te, które sformułowane zostały podczas seminariów magisterskich oraz prezentacji pracy magisterskiej w macierzystej Katedrze. Magistrant opracowuje wyniki, w tym opracowuje je pod względem 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>statystycznym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. Jeśli uzna za niezbędne wówczas zasięga opinii statystyka. Promotor zatwierdza kompletny manuskrypt pracy magisterskiej lub publikacji pod względem formalnym, merytorycznym oraz po sprawdzeniu go w programie antyplagiatowym.</w:t>
            </w:r>
          </w:p>
          <w:p w:rsidR="00AC3F30" w:rsidRPr="009F29A6" w:rsidRDefault="00AC3F30" w:rsidP="00BC20C5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C3F30" w:rsidRPr="009F29A6">
        <w:trPr>
          <w:gridAfter w:val="1"/>
          <w:wAfter w:w="8110" w:type="dxa"/>
          <w:trHeight w:val="646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69592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Praca eksperymentalna, liczba godzin : 210</w:t>
            </w:r>
          </w:p>
        </w:tc>
      </w:tr>
      <w:tr w:rsidR="00AC3F30" w:rsidRPr="009F29A6">
        <w:trPr>
          <w:gridAfter w:val="1"/>
          <w:wAfter w:w="8110" w:type="dxa"/>
          <w:trHeight w:val="57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8A4D80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Instruktaż, konsultacje, dyskusja, praca pod kierunkiem promotora, referat, prezentacja, praca indywidualna</w:t>
            </w: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Wymagania formalne </w:t>
            </w:r>
          </w:p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122BA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dysponuje całokształtem wiedzy, umiejętności oraz kompetencji zdobytych podczas całych studiów, wykazuje chęć oraz jest zdolny do wykonania w znaczącym stopniu samodzielnej pracy badawczej i koncepcyjnej</w:t>
            </w:r>
          </w:p>
        </w:tc>
      </w:tr>
      <w:tr w:rsidR="00AC3F30" w:rsidRPr="009F29A6">
        <w:trPr>
          <w:gridAfter w:val="1"/>
          <w:wAfter w:w="8110" w:type="dxa"/>
          <w:trHeight w:val="907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Wiedza:</w:t>
            </w:r>
          </w:p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W1 –  magistrant rozumie w pogłębionym stopniu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znaczenie biologii dla postępu naukowego</w:t>
            </w:r>
          </w:p>
          <w:p w:rsidR="00AC3F30" w:rsidRPr="009F29A6" w:rsidRDefault="00AC3F30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W2 –  magistrant w pogłębionym stopniu rozumie znaczenie statystyki w interpretacji wyników</w:t>
            </w:r>
          </w:p>
          <w:p w:rsidR="00AC3F30" w:rsidRPr="009F29A6" w:rsidRDefault="00AC3F30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W3 – magistrant zna zasady przestrzegania praw autorskich</w:t>
            </w:r>
          </w:p>
          <w:p w:rsidR="00AC3F30" w:rsidRPr="009F29A6" w:rsidRDefault="00AC3F30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W4 -  magistrant zna zaawansowane techniki badawcze</w:t>
            </w:r>
          </w:p>
        </w:tc>
        <w:tc>
          <w:tcPr>
            <w:tcW w:w="2680" w:type="dxa"/>
            <w:gridSpan w:val="3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Umiejętności:</w:t>
            </w:r>
          </w:p>
          <w:p w:rsidR="00AC3F30" w:rsidRPr="009F29A6" w:rsidRDefault="00AC3F30" w:rsidP="007C7D9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U1 –  magistrant w 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>pogłębionym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stopniu wykorzystuje wiedzę zdobytą podczas studiów i kojarzy wiedzę z różnych dziedzin</w:t>
            </w:r>
          </w:p>
          <w:p w:rsidR="00AC3F30" w:rsidRPr="009F29A6" w:rsidRDefault="00AC3F30" w:rsidP="007C7D9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U2 –potrafi weryfikować uzyskane wyniki</w:t>
            </w:r>
          </w:p>
          <w:p w:rsidR="00AC3F30" w:rsidRPr="009F29A6" w:rsidRDefault="00AC3F30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U3 –  magistrant formułuje prawidłowe wnioski na podstawie badań własnych i danych literaturowych</w:t>
            </w:r>
          </w:p>
          <w:p w:rsidR="00AC3F30" w:rsidRPr="009F29A6" w:rsidRDefault="00AC3F30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U4 -  magistrant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biegle śledzi i krytycznie analizuje dane literaturowe</w:t>
            </w:r>
          </w:p>
          <w:p w:rsidR="001D41C7" w:rsidRPr="009F29A6" w:rsidRDefault="001D41C7" w:rsidP="001D41C7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U5 – potrafi wybrać własną  ścieżkę kształcenia</w:t>
            </w:r>
          </w:p>
        </w:tc>
        <w:tc>
          <w:tcPr>
            <w:tcW w:w="2520" w:type="dxa"/>
            <w:gridSpan w:val="4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Kompetencje:</w:t>
            </w:r>
          </w:p>
          <w:p w:rsidR="00AC3F30" w:rsidRPr="009F29A6" w:rsidRDefault="00AC3F30" w:rsidP="00EF470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K1 – magistrant prawidłowo 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>identyfikuje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i stosuje zasady przestrzegania prawa autorskiego</w:t>
            </w:r>
          </w:p>
          <w:p w:rsidR="00AC3F30" w:rsidRPr="009F29A6" w:rsidRDefault="00AC3F30" w:rsidP="00DF6D6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K2 – magistrant jest gotów do samodzielnego projektowania i podejmowania badań w zgodzie z etyką i interesem publicznym</w:t>
            </w:r>
          </w:p>
          <w:p w:rsidR="00AC3F30" w:rsidRPr="009F29A6" w:rsidRDefault="00AC3F30" w:rsidP="00DF6D6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K3 – magistrant </w:t>
            </w:r>
            <w:r w:rsidR="001216DB" w:rsidRPr="009F29A6">
              <w:rPr>
                <w:rFonts w:asciiTheme="minorHAnsi" w:hAnsiTheme="minorHAnsi" w:cstheme="minorHAnsi"/>
                <w:sz w:val="16"/>
                <w:szCs w:val="16"/>
              </w:rPr>
              <w:t>działa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w zgodzie z etyką i etosem badacza</w:t>
            </w:r>
          </w:p>
        </w:tc>
      </w:tr>
      <w:tr w:rsidR="00AC3F30" w:rsidRPr="009F29A6">
        <w:trPr>
          <w:gridAfter w:val="1"/>
          <w:wAfter w:w="8110" w:type="dxa"/>
          <w:trHeight w:val="95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DF6D6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W1, W2, W3, U1, U2, U3,K1, K2, K3 –  weryfikacja dokonana przez promotora oraz podczas seminarium uzyskanych przez magistranta wyników oraz sposób ich prezentacji, egzamin dyplomowy</w:t>
            </w:r>
          </w:p>
        </w:tc>
      </w:tr>
      <w:tr w:rsidR="00AC3F30" w:rsidRPr="009F29A6">
        <w:trPr>
          <w:gridAfter w:val="1"/>
          <w:wAfter w:w="8110" w:type="dxa"/>
          <w:trHeight w:val="505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Egzamin dyplomowy: prezentacja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pracy magisterskiej w formie elektronicznej, ocena z odpowiedzi na pytania</w:t>
            </w:r>
          </w:p>
        </w:tc>
      </w:tr>
      <w:tr w:rsidR="00AC3F30" w:rsidRPr="009F29A6">
        <w:trPr>
          <w:gridAfter w:val="1"/>
          <w:wAfter w:w="8110" w:type="dxa"/>
          <w:trHeight w:val="527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Elementy i wagi mające wpływ</w:t>
            </w:r>
          </w:p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DF6D6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Na ocenę składają się: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średnia ocena ze studiów, recenzja pracy dyplomowej i odpowiedzi na pytania w trakcie obrony pracy</w:t>
            </w: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AC3F30" w:rsidRPr="009F29A6" w:rsidRDefault="00AC3F30" w:rsidP="00063766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Laboratoria badawcze poszczególnych katedr, w których magistranci wykonują eksperymenty badawcze</w:t>
            </w: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Literatura podstawowa i uzupełniająca:</w:t>
            </w:r>
          </w:p>
          <w:p w:rsidR="00AC3F30" w:rsidRPr="009F29A6" w:rsidRDefault="00AC3F30" w:rsidP="00AB30A7">
            <w:pPr>
              <w:keepNext/>
              <w:keepLines/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Wybór prac naukowych będących źródłem wiedzy szczegółowej i metodyki jest w gestii promotora. </w:t>
            </w:r>
          </w:p>
        </w:tc>
      </w:tr>
      <w:tr w:rsidR="00AC3F30" w:rsidRPr="009F29A6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UWAGI</w:t>
            </w:r>
          </w:p>
          <w:p w:rsidR="00AC3F30" w:rsidRPr="009F29A6" w:rsidRDefault="00AC3F30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inne godziny kontaktowe nie ujęte w pensum</w:t>
            </w:r>
            <w:r w:rsidR="00317708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wykładowcy (konsultacje, wybór publikacji dla magistrantów), liczba godzin: 30</w:t>
            </w:r>
          </w:p>
        </w:tc>
      </w:tr>
    </w:tbl>
    <w:p w:rsidR="00AC3F30" w:rsidRPr="009F29A6" w:rsidRDefault="00AC3F30" w:rsidP="00ED11F9">
      <w:pPr>
        <w:rPr>
          <w:rFonts w:asciiTheme="minorHAnsi" w:hAnsiTheme="minorHAnsi" w:cstheme="minorHAnsi"/>
          <w:sz w:val="16"/>
          <w:szCs w:val="16"/>
        </w:rPr>
      </w:pPr>
    </w:p>
    <w:p w:rsidR="00AC3F30" w:rsidRPr="009F29A6" w:rsidRDefault="00AC3F30" w:rsidP="00ED11F9">
      <w:pPr>
        <w:rPr>
          <w:rFonts w:asciiTheme="minorHAnsi" w:hAnsiTheme="minorHAnsi" w:cstheme="minorHAnsi"/>
          <w:sz w:val="16"/>
          <w:szCs w:val="16"/>
        </w:rPr>
      </w:pPr>
    </w:p>
    <w:p w:rsidR="00AC3F30" w:rsidRPr="009F29A6" w:rsidRDefault="00AC3F30" w:rsidP="00ED11F9">
      <w:pPr>
        <w:rPr>
          <w:rFonts w:asciiTheme="minorHAnsi" w:hAnsiTheme="minorHAnsi" w:cstheme="minorHAnsi"/>
          <w:sz w:val="16"/>
          <w:szCs w:val="16"/>
        </w:rPr>
      </w:pPr>
    </w:p>
    <w:p w:rsidR="00AC3F30" w:rsidRPr="009F29A6" w:rsidRDefault="00AC3F30" w:rsidP="00ED11F9">
      <w:pPr>
        <w:rPr>
          <w:rFonts w:asciiTheme="minorHAnsi" w:hAnsiTheme="minorHAnsi" w:cstheme="minorHAnsi"/>
          <w:sz w:val="16"/>
          <w:szCs w:val="16"/>
        </w:rPr>
      </w:pPr>
      <w:r w:rsidRPr="009F29A6">
        <w:rPr>
          <w:rFonts w:asciiTheme="minorHAnsi" w:hAnsiTheme="minorHAnsi"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AC3F30" w:rsidRPr="009F29A6">
        <w:trPr>
          <w:trHeight w:val="536"/>
        </w:trPr>
        <w:tc>
          <w:tcPr>
            <w:tcW w:w="9070" w:type="dxa"/>
            <w:vAlign w:val="center"/>
          </w:tcPr>
          <w:p w:rsidR="00AC3F30" w:rsidRPr="009F29A6" w:rsidRDefault="00AC3F30" w:rsidP="008F7E6F">
            <w:pP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Szacunkowa</w:t>
            </w:r>
            <w:r w:rsidR="001216DB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sumaryczna</w:t>
            </w:r>
            <w:r w:rsidR="001216DB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AC3F30" w:rsidRPr="009F29A6" w:rsidRDefault="00317708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500</w:t>
            </w:r>
          </w:p>
        </w:tc>
      </w:tr>
      <w:tr w:rsidR="00AC3F30" w:rsidRPr="009F29A6">
        <w:trPr>
          <w:trHeight w:val="476"/>
        </w:trPr>
        <w:tc>
          <w:tcPr>
            <w:tcW w:w="9070" w:type="dxa"/>
            <w:vAlign w:val="center"/>
          </w:tcPr>
          <w:p w:rsidR="00AC3F30" w:rsidRPr="009F29A6" w:rsidRDefault="00AC3F30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AC3F30" w:rsidRPr="009F29A6" w:rsidRDefault="00317708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</w:tr>
    </w:tbl>
    <w:p w:rsidR="00AC3F30" w:rsidRPr="009F29A6" w:rsidRDefault="00AC3F30" w:rsidP="00ED11F9">
      <w:pPr>
        <w:rPr>
          <w:rFonts w:asciiTheme="minorHAnsi" w:hAnsiTheme="minorHAnsi" w:cstheme="minorHAnsi"/>
          <w:sz w:val="16"/>
          <w:szCs w:val="16"/>
        </w:rPr>
      </w:pPr>
    </w:p>
    <w:p w:rsidR="00AC3F30" w:rsidRPr="009F29A6" w:rsidRDefault="00AC3F30" w:rsidP="00ED11F9">
      <w:pPr>
        <w:rPr>
          <w:rFonts w:asciiTheme="minorHAnsi" w:hAnsiTheme="minorHAnsi" w:cstheme="minorHAnsi"/>
          <w:sz w:val="16"/>
          <w:szCs w:val="16"/>
        </w:rPr>
      </w:pPr>
      <w:r w:rsidRPr="009F29A6">
        <w:rPr>
          <w:rFonts w:asciiTheme="minorHAnsi" w:hAnsiTheme="minorHAnsi" w:cstheme="minorHAnsi"/>
          <w:sz w:val="16"/>
          <w:szCs w:val="16"/>
        </w:rPr>
        <w:t>Tabela zgodności kierunkowych efektów uczenia się</w:t>
      </w:r>
      <w:r w:rsidR="001216DB" w:rsidRPr="009F29A6">
        <w:rPr>
          <w:rFonts w:asciiTheme="minorHAnsi" w:hAnsiTheme="minorHAnsi" w:cstheme="minorHAnsi"/>
          <w:sz w:val="16"/>
          <w:szCs w:val="16"/>
        </w:rPr>
        <w:t xml:space="preserve"> </w:t>
      </w:r>
      <w:r w:rsidRPr="009F29A6">
        <w:rPr>
          <w:rFonts w:asciiTheme="minorHAnsi" w:hAnsiTheme="minorHAnsi" w:cstheme="minorHAnsi"/>
          <w:sz w:val="16"/>
          <w:szCs w:val="16"/>
        </w:rPr>
        <w:t>z</w:t>
      </w:r>
      <w:r w:rsidR="001216DB" w:rsidRPr="009F29A6">
        <w:rPr>
          <w:rFonts w:asciiTheme="minorHAnsi" w:hAnsiTheme="minorHAnsi" w:cstheme="minorHAnsi"/>
          <w:sz w:val="16"/>
          <w:szCs w:val="16"/>
        </w:rPr>
        <w:t xml:space="preserve"> </w:t>
      </w:r>
      <w:r w:rsidRPr="009F29A6">
        <w:rPr>
          <w:rFonts w:asciiTheme="minorHAnsi" w:hAnsiTheme="minorHAnsi" w:cstheme="minorHAnsi"/>
          <w:sz w:val="16"/>
          <w:szCs w:val="16"/>
        </w:rPr>
        <w:t>efektami przedmiotu:</w:t>
      </w: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AC3F30" w:rsidRPr="009F29A6" w:rsidRDefault="00AC3F30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Oddziaływanie zajęć na efekt kierunkowy*</w:t>
            </w:r>
            <w:r w:rsidRPr="009F29A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Wiedza –W1</w:t>
            </w:r>
          </w:p>
        </w:tc>
        <w:tc>
          <w:tcPr>
            <w:tcW w:w="4563" w:type="dxa"/>
          </w:tcPr>
          <w:p w:rsidR="00AC3F30" w:rsidRPr="009F29A6" w:rsidRDefault="00AC3F30" w:rsidP="00A1371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rozumie w pogłębionym stopniu</w:t>
            </w:r>
            <w:r w:rsidR="001216DB"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znaczenie biologii dla postępu naukowego</w:t>
            </w:r>
          </w:p>
        </w:tc>
        <w:tc>
          <w:tcPr>
            <w:tcW w:w="3001" w:type="dxa"/>
          </w:tcPr>
          <w:p w:rsidR="00AC3F30" w:rsidRPr="009F29A6" w:rsidRDefault="00AC3F30" w:rsidP="00E07FA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K_W06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AC3F30" w:rsidRPr="009F29A6" w:rsidRDefault="00AC3F30" w:rsidP="00E8601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w pogłębionym stopniu rozumie znaczenie statystyki w interpretacji wyników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K_W03, K_W04</w:t>
            </w:r>
          </w:p>
        </w:tc>
        <w:tc>
          <w:tcPr>
            <w:tcW w:w="1381" w:type="dxa"/>
          </w:tcPr>
          <w:p w:rsidR="00AC3F30" w:rsidRPr="009F29A6" w:rsidRDefault="00AC3F30" w:rsidP="00E07FA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AB30A7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Wiedza – W3</w:t>
            </w:r>
          </w:p>
        </w:tc>
        <w:tc>
          <w:tcPr>
            <w:tcW w:w="4563" w:type="dxa"/>
          </w:tcPr>
          <w:p w:rsidR="00AC3F30" w:rsidRPr="009F29A6" w:rsidRDefault="00AC3F30" w:rsidP="00E8601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zna zasady przestrzegania praw autorskich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:rsidR="00AC3F30" w:rsidRPr="009F29A6" w:rsidRDefault="00AC3F30" w:rsidP="00CE0483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AB30A7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Wiedza – W4</w:t>
            </w:r>
          </w:p>
        </w:tc>
        <w:tc>
          <w:tcPr>
            <w:tcW w:w="4563" w:type="dxa"/>
          </w:tcPr>
          <w:p w:rsidR="00AC3F30" w:rsidRPr="009F29A6" w:rsidRDefault="00AC3F30" w:rsidP="00E8601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zna zaawansowane techniki badawcze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AC3F30" w:rsidRPr="009F29A6" w:rsidRDefault="00AC3F30" w:rsidP="00CE0483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Umiejętności –U1</w:t>
            </w:r>
          </w:p>
        </w:tc>
        <w:tc>
          <w:tcPr>
            <w:tcW w:w="4563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magistrant w </w:t>
            </w:r>
            <w:r w:rsidR="001216DB" w:rsidRPr="009F29A6">
              <w:rPr>
                <w:rFonts w:asciiTheme="minorHAnsi" w:hAnsiTheme="minorHAnsi" w:cstheme="minorHAnsi"/>
                <w:sz w:val="16"/>
                <w:szCs w:val="16"/>
              </w:rPr>
              <w:t>pogłębionym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stopniu wykorzystuje wiedzę zdobytą podczas studiów i kojarzy wiedzę z różnych dziedzin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K_U01; K_U06</w:t>
            </w:r>
          </w:p>
        </w:tc>
        <w:tc>
          <w:tcPr>
            <w:tcW w:w="1381" w:type="dxa"/>
          </w:tcPr>
          <w:p w:rsidR="00AC3F30" w:rsidRPr="009F29A6" w:rsidRDefault="00AC3F30" w:rsidP="009A0BB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2, 2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Umiejętności –U2</w:t>
            </w:r>
          </w:p>
        </w:tc>
        <w:tc>
          <w:tcPr>
            <w:tcW w:w="4563" w:type="dxa"/>
          </w:tcPr>
          <w:p w:rsidR="00AC3F30" w:rsidRPr="009F29A6" w:rsidRDefault="00AC3F30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potrafi weryfikować uzyskane wyniki</w:t>
            </w:r>
          </w:p>
        </w:tc>
        <w:tc>
          <w:tcPr>
            <w:tcW w:w="3001" w:type="dxa"/>
          </w:tcPr>
          <w:p w:rsidR="00AC3F30" w:rsidRPr="009F29A6" w:rsidRDefault="00AC3F30" w:rsidP="00E07FA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K_U04; K_U09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Umiejętności –U3</w:t>
            </w:r>
          </w:p>
        </w:tc>
        <w:tc>
          <w:tcPr>
            <w:tcW w:w="4563" w:type="dxa"/>
          </w:tcPr>
          <w:p w:rsidR="00AC3F30" w:rsidRPr="009F29A6" w:rsidRDefault="00AC3F30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formułuje prawidłowe wnioski na podstawie badań własnych i danych literaturowych</w:t>
            </w:r>
          </w:p>
        </w:tc>
        <w:tc>
          <w:tcPr>
            <w:tcW w:w="3001" w:type="dxa"/>
          </w:tcPr>
          <w:p w:rsidR="00AC3F30" w:rsidRPr="009F29A6" w:rsidRDefault="00AC3F30" w:rsidP="00693B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K_U07, K_U08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Umiejętności –U4</w:t>
            </w:r>
          </w:p>
        </w:tc>
        <w:tc>
          <w:tcPr>
            <w:tcW w:w="4563" w:type="dxa"/>
          </w:tcPr>
          <w:p w:rsidR="00AC3F30" w:rsidRPr="009F29A6" w:rsidRDefault="001216DB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AC3F30" w:rsidRPr="009F29A6">
              <w:rPr>
                <w:rFonts w:asciiTheme="minorHAnsi" w:hAnsiTheme="minorHAnsi" w:cstheme="minorHAnsi"/>
                <w:sz w:val="16"/>
                <w:szCs w:val="16"/>
              </w:rPr>
              <w:t>agistrant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C3F30" w:rsidRPr="009F29A6">
              <w:rPr>
                <w:rFonts w:asciiTheme="minorHAnsi" w:hAnsiTheme="minorHAnsi" w:cstheme="minorHAnsi"/>
                <w:sz w:val="16"/>
                <w:szCs w:val="16"/>
              </w:rPr>
              <w:t>biegle śledzi i krytycznie analizuje dane literaturowe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K_U07</w:t>
            </w:r>
            <w:r w:rsidR="0026275F" w:rsidRPr="009F29A6">
              <w:rPr>
                <w:rFonts w:asciiTheme="minorHAnsi" w:hAnsiTheme="minorHAnsi" w:cstheme="minorHAnsi"/>
                <w:sz w:val="16"/>
                <w:szCs w:val="16"/>
              </w:rPr>
              <w:t>, K_U11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26275F" w:rsidRPr="009F29A6">
              <w:rPr>
                <w:rFonts w:asciiTheme="minorHAnsi" w:hAnsiTheme="minorHAnsi" w:cstheme="minorHAnsi"/>
                <w:sz w:val="16"/>
                <w:szCs w:val="16"/>
              </w:rPr>
              <w:t>,2</w:t>
            </w:r>
          </w:p>
        </w:tc>
      </w:tr>
      <w:tr w:rsidR="001D41C7" w:rsidRPr="009F29A6">
        <w:tc>
          <w:tcPr>
            <w:tcW w:w="1547" w:type="dxa"/>
          </w:tcPr>
          <w:p w:rsidR="001D41C7" w:rsidRPr="009F29A6" w:rsidRDefault="001D41C7" w:rsidP="001D41C7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Umiejętności –U5</w:t>
            </w:r>
          </w:p>
        </w:tc>
        <w:tc>
          <w:tcPr>
            <w:tcW w:w="4563" w:type="dxa"/>
          </w:tcPr>
          <w:p w:rsidR="001D41C7" w:rsidRPr="009F29A6" w:rsidRDefault="001D41C7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potrafi wybrać własną  ścieżkę kształcenia</w:t>
            </w:r>
          </w:p>
        </w:tc>
        <w:tc>
          <w:tcPr>
            <w:tcW w:w="3001" w:type="dxa"/>
          </w:tcPr>
          <w:p w:rsidR="001D41C7" w:rsidRPr="009F29A6" w:rsidRDefault="001D41C7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K_U13</w:t>
            </w:r>
          </w:p>
        </w:tc>
        <w:tc>
          <w:tcPr>
            <w:tcW w:w="1381" w:type="dxa"/>
          </w:tcPr>
          <w:p w:rsidR="001D41C7" w:rsidRPr="009F29A6" w:rsidRDefault="001D41C7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Kompetencje –K1</w:t>
            </w:r>
          </w:p>
        </w:tc>
        <w:tc>
          <w:tcPr>
            <w:tcW w:w="4563" w:type="dxa"/>
          </w:tcPr>
          <w:p w:rsidR="00AC3F30" w:rsidRPr="009F29A6" w:rsidRDefault="00AC3F30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magistrant prawidłowo </w:t>
            </w:r>
            <w:r w:rsidR="001216DB" w:rsidRPr="009F29A6">
              <w:rPr>
                <w:rFonts w:asciiTheme="minorHAnsi" w:hAnsiTheme="minorHAnsi" w:cstheme="minorHAnsi"/>
                <w:sz w:val="16"/>
                <w:szCs w:val="16"/>
              </w:rPr>
              <w:t>identyfikuje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i stosuje zasady przestrzegania prawa autorskiego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K_K01; K_K08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Kompetencje –K2</w:t>
            </w:r>
          </w:p>
        </w:tc>
        <w:tc>
          <w:tcPr>
            <w:tcW w:w="4563" w:type="dxa"/>
          </w:tcPr>
          <w:p w:rsidR="00AC3F30" w:rsidRPr="009F29A6" w:rsidRDefault="00AC3F30" w:rsidP="00E8601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magistrant jest gotów do samodzielnego projektowania i podejmowania badań w zgodzie z etyką i interesem publicznym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AC3F30" w:rsidRPr="009F29A6">
        <w:tc>
          <w:tcPr>
            <w:tcW w:w="1547" w:type="dxa"/>
          </w:tcPr>
          <w:p w:rsidR="00AC3F30" w:rsidRPr="009F29A6" w:rsidRDefault="00AC3F30" w:rsidP="00E07FA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Kompetencje –K3</w:t>
            </w:r>
          </w:p>
        </w:tc>
        <w:tc>
          <w:tcPr>
            <w:tcW w:w="4563" w:type="dxa"/>
          </w:tcPr>
          <w:p w:rsidR="00AC3F30" w:rsidRPr="009F29A6" w:rsidRDefault="00AC3F30" w:rsidP="00E8601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magistrant </w:t>
            </w:r>
            <w:r w:rsidR="001216DB" w:rsidRPr="009F29A6">
              <w:rPr>
                <w:rFonts w:asciiTheme="minorHAnsi" w:hAnsiTheme="minorHAnsi" w:cstheme="minorHAnsi"/>
                <w:sz w:val="16"/>
                <w:szCs w:val="16"/>
              </w:rPr>
              <w:t>działa</w:t>
            </w: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 xml:space="preserve"> w zgodzie z etyką i etosem badacza</w:t>
            </w:r>
          </w:p>
        </w:tc>
        <w:tc>
          <w:tcPr>
            <w:tcW w:w="300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K_K01, K_K08</w:t>
            </w:r>
          </w:p>
        </w:tc>
        <w:tc>
          <w:tcPr>
            <w:tcW w:w="1381" w:type="dxa"/>
          </w:tcPr>
          <w:p w:rsidR="00AC3F30" w:rsidRPr="009F29A6" w:rsidRDefault="00AC3F30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F29A6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</w:tbl>
    <w:p w:rsidR="00AC3F30" w:rsidRPr="009F29A6" w:rsidRDefault="00AC3F30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9F29A6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AC3F30" w:rsidRPr="009F29A6" w:rsidRDefault="00AC3F30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9F29A6">
        <w:rPr>
          <w:rFonts w:asciiTheme="minorHAnsi" w:hAnsiTheme="minorHAnsi" w:cstheme="minorHAnsi"/>
          <w:color w:val="auto"/>
          <w:sz w:val="16"/>
          <w:szCs w:val="16"/>
        </w:rPr>
        <w:t xml:space="preserve">3 – zaawansowany i szczegółowy, </w:t>
      </w:r>
    </w:p>
    <w:p w:rsidR="00AC3F30" w:rsidRPr="009F29A6" w:rsidRDefault="00AC3F30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9F29A6">
        <w:rPr>
          <w:rFonts w:asciiTheme="minorHAnsi" w:hAnsiTheme="minorHAnsi" w:cstheme="minorHAnsi"/>
          <w:color w:val="auto"/>
          <w:sz w:val="16"/>
          <w:szCs w:val="16"/>
        </w:rPr>
        <w:t>2 – znaczący,</w:t>
      </w:r>
    </w:p>
    <w:p w:rsidR="00AC3F30" w:rsidRPr="009F29A6" w:rsidRDefault="00AC3F30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9F29A6">
        <w:rPr>
          <w:rFonts w:asciiTheme="minorHAnsi" w:hAnsiTheme="minorHAnsi" w:cstheme="minorHAnsi"/>
          <w:color w:val="auto"/>
          <w:sz w:val="16"/>
          <w:szCs w:val="16"/>
        </w:rPr>
        <w:t>1 – podstawowy</w:t>
      </w:r>
    </w:p>
    <w:p w:rsidR="00AC3F30" w:rsidRPr="009F29A6" w:rsidRDefault="00AC3F30">
      <w:pPr>
        <w:rPr>
          <w:rFonts w:asciiTheme="minorHAnsi" w:hAnsiTheme="minorHAnsi" w:cstheme="minorHAnsi"/>
          <w:sz w:val="16"/>
          <w:szCs w:val="16"/>
        </w:rPr>
      </w:pPr>
    </w:p>
    <w:sectPr w:rsidR="00AC3F30" w:rsidRPr="009F29A6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83B47" w:rsidRDefault="00183B47" w:rsidP="002C0CA5">
      <w:pPr>
        <w:spacing w:line="240" w:lineRule="auto"/>
      </w:pPr>
      <w:r>
        <w:separator/>
      </w:r>
    </w:p>
  </w:endnote>
  <w:endnote w:type="continuationSeparator" w:id="0">
    <w:p w:rsidR="00183B47" w:rsidRDefault="00183B4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83B47" w:rsidRDefault="00183B47" w:rsidP="002C0CA5">
      <w:pPr>
        <w:spacing w:line="240" w:lineRule="auto"/>
      </w:pPr>
      <w:r>
        <w:separator/>
      </w:r>
    </w:p>
  </w:footnote>
  <w:footnote w:type="continuationSeparator" w:id="0">
    <w:p w:rsidR="00183B47" w:rsidRDefault="00183B4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11A37"/>
    <w:rsid w:val="00012C4C"/>
    <w:rsid w:val="00016250"/>
    <w:rsid w:val="00021A86"/>
    <w:rsid w:val="000267D4"/>
    <w:rsid w:val="00027D4B"/>
    <w:rsid w:val="00030EFD"/>
    <w:rsid w:val="0005377D"/>
    <w:rsid w:val="0006204C"/>
    <w:rsid w:val="00063766"/>
    <w:rsid w:val="00070EF4"/>
    <w:rsid w:val="000754CD"/>
    <w:rsid w:val="000834BC"/>
    <w:rsid w:val="000853C1"/>
    <w:rsid w:val="00094996"/>
    <w:rsid w:val="000A247B"/>
    <w:rsid w:val="000A2CEE"/>
    <w:rsid w:val="000B0E5E"/>
    <w:rsid w:val="000C2308"/>
    <w:rsid w:val="000C4232"/>
    <w:rsid w:val="000C6A6E"/>
    <w:rsid w:val="000C7DD9"/>
    <w:rsid w:val="000D353A"/>
    <w:rsid w:val="000F320B"/>
    <w:rsid w:val="001061E6"/>
    <w:rsid w:val="001216DB"/>
    <w:rsid w:val="00122BA4"/>
    <w:rsid w:val="0012460E"/>
    <w:rsid w:val="00124DC9"/>
    <w:rsid w:val="00125A97"/>
    <w:rsid w:val="00127650"/>
    <w:rsid w:val="00160D9B"/>
    <w:rsid w:val="001815F6"/>
    <w:rsid w:val="001828D1"/>
    <w:rsid w:val="00183B47"/>
    <w:rsid w:val="001B23E8"/>
    <w:rsid w:val="001B3A43"/>
    <w:rsid w:val="001D41C7"/>
    <w:rsid w:val="001E7782"/>
    <w:rsid w:val="00202F5B"/>
    <w:rsid w:val="00207BBF"/>
    <w:rsid w:val="0022293A"/>
    <w:rsid w:val="00234BA0"/>
    <w:rsid w:val="0026275F"/>
    <w:rsid w:val="00263438"/>
    <w:rsid w:val="002A12EA"/>
    <w:rsid w:val="002B1FCB"/>
    <w:rsid w:val="002C0CA5"/>
    <w:rsid w:val="002E0E2B"/>
    <w:rsid w:val="002E6F3B"/>
    <w:rsid w:val="00312E6B"/>
    <w:rsid w:val="003140D4"/>
    <w:rsid w:val="00317708"/>
    <w:rsid w:val="00321518"/>
    <w:rsid w:val="00326357"/>
    <w:rsid w:val="00336F22"/>
    <w:rsid w:val="00341D25"/>
    <w:rsid w:val="0036131B"/>
    <w:rsid w:val="003767F7"/>
    <w:rsid w:val="00384746"/>
    <w:rsid w:val="00387646"/>
    <w:rsid w:val="0039119B"/>
    <w:rsid w:val="003B680D"/>
    <w:rsid w:val="003C14A8"/>
    <w:rsid w:val="003D6197"/>
    <w:rsid w:val="00412E41"/>
    <w:rsid w:val="00417454"/>
    <w:rsid w:val="00443AE9"/>
    <w:rsid w:val="00452A21"/>
    <w:rsid w:val="00452F19"/>
    <w:rsid w:val="00454198"/>
    <w:rsid w:val="00456A7D"/>
    <w:rsid w:val="004667DA"/>
    <w:rsid w:val="00477AFD"/>
    <w:rsid w:val="004A54F6"/>
    <w:rsid w:val="004B7E16"/>
    <w:rsid w:val="004D173F"/>
    <w:rsid w:val="004F5168"/>
    <w:rsid w:val="005031F1"/>
    <w:rsid w:val="00506C21"/>
    <w:rsid w:val="00534FAC"/>
    <w:rsid w:val="00537F13"/>
    <w:rsid w:val="005466A6"/>
    <w:rsid w:val="0056214B"/>
    <w:rsid w:val="00582090"/>
    <w:rsid w:val="0058648C"/>
    <w:rsid w:val="00596AC0"/>
    <w:rsid w:val="005978F9"/>
    <w:rsid w:val="005A47DB"/>
    <w:rsid w:val="005A59AF"/>
    <w:rsid w:val="005A7BD9"/>
    <w:rsid w:val="005B4678"/>
    <w:rsid w:val="005D4EAA"/>
    <w:rsid w:val="005E44D5"/>
    <w:rsid w:val="006362F4"/>
    <w:rsid w:val="006478A0"/>
    <w:rsid w:val="00657169"/>
    <w:rsid w:val="00666C84"/>
    <w:rsid w:val="006674DC"/>
    <w:rsid w:val="00693B54"/>
    <w:rsid w:val="0069592A"/>
    <w:rsid w:val="006C766B"/>
    <w:rsid w:val="006D1E62"/>
    <w:rsid w:val="006E2442"/>
    <w:rsid w:val="00700ABA"/>
    <w:rsid w:val="007116F7"/>
    <w:rsid w:val="0072568B"/>
    <w:rsid w:val="00735F91"/>
    <w:rsid w:val="00741EF2"/>
    <w:rsid w:val="007438D8"/>
    <w:rsid w:val="00751924"/>
    <w:rsid w:val="00773732"/>
    <w:rsid w:val="007745D7"/>
    <w:rsid w:val="007A24C5"/>
    <w:rsid w:val="007C7D99"/>
    <w:rsid w:val="007D736E"/>
    <w:rsid w:val="007E401B"/>
    <w:rsid w:val="00805791"/>
    <w:rsid w:val="008069D7"/>
    <w:rsid w:val="008159F3"/>
    <w:rsid w:val="00821F82"/>
    <w:rsid w:val="00827686"/>
    <w:rsid w:val="00834A5B"/>
    <w:rsid w:val="00860FAB"/>
    <w:rsid w:val="00861970"/>
    <w:rsid w:val="00887F98"/>
    <w:rsid w:val="00893314"/>
    <w:rsid w:val="008974D8"/>
    <w:rsid w:val="008A4D80"/>
    <w:rsid w:val="008B26DD"/>
    <w:rsid w:val="008C5679"/>
    <w:rsid w:val="008E76F8"/>
    <w:rsid w:val="008F24FF"/>
    <w:rsid w:val="008F7758"/>
    <w:rsid w:val="008F7E6F"/>
    <w:rsid w:val="00925376"/>
    <w:rsid w:val="00927E0F"/>
    <w:rsid w:val="0093211F"/>
    <w:rsid w:val="009335F1"/>
    <w:rsid w:val="009352EE"/>
    <w:rsid w:val="00951860"/>
    <w:rsid w:val="00965A2D"/>
    <w:rsid w:val="00966E0B"/>
    <w:rsid w:val="009A0BB9"/>
    <w:rsid w:val="009A48C6"/>
    <w:rsid w:val="009A49AC"/>
    <w:rsid w:val="009B21A4"/>
    <w:rsid w:val="009B76B9"/>
    <w:rsid w:val="009C381B"/>
    <w:rsid w:val="009D0EC8"/>
    <w:rsid w:val="009D2799"/>
    <w:rsid w:val="009E71F1"/>
    <w:rsid w:val="009E782A"/>
    <w:rsid w:val="009F03F9"/>
    <w:rsid w:val="009F29A6"/>
    <w:rsid w:val="00A1371A"/>
    <w:rsid w:val="00A20B6B"/>
    <w:rsid w:val="00A43564"/>
    <w:rsid w:val="00A77C76"/>
    <w:rsid w:val="00AA3E96"/>
    <w:rsid w:val="00AB30A7"/>
    <w:rsid w:val="00AB4301"/>
    <w:rsid w:val="00AC268B"/>
    <w:rsid w:val="00AC3F30"/>
    <w:rsid w:val="00AE42FC"/>
    <w:rsid w:val="00B2721F"/>
    <w:rsid w:val="00B41F33"/>
    <w:rsid w:val="00B501CE"/>
    <w:rsid w:val="00B5249C"/>
    <w:rsid w:val="00B72CFC"/>
    <w:rsid w:val="00B82ED5"/>
    <w:rsid w:val="00B90ADC"/>
    <w:rsid w:val="00BC20C5"/>
    <w:rsid w:val="00BE194B"/>
    <w:rsid w:val="00BE4510"/>
    <w:rsid w:val="00BE51A1"/>
    <w:rsid w:val="00BF11F3"/>
    <w:rsid w:val="00BF3B10"/>
    <w:rsid w:val="00BF7AA9"/>
    <w:rsid w:val="00C01C21"/>
    <w:rsid w:val="00C03618"/>
    <w:rsid w:val="00C17600"/>
    <w:rsid w:val="00C27FB9"/>
    <w:rsid w:val="00C33E9B"/>
    <w:rsid w:val="00C40D2B"/>
    <w:rsid w:val="00C44536"/>
    <w:rsid w:val="00C47AC7"/>
    <w:rsid w:val="00C60CBF"/>
    <w:rsid w:val="00C755A6"/>
    <w:rsid w:val="00CA6401"/>
    <w:rsid w:val="00CC1B3F"/>
    <w:rsid w:val="00CD0414"/>
    <w:rsid w:val="00CE0483"/>
    <w:rsid w:val="00CE0F3B"/>
    <w:rsid w:val="00CE4625"/>
    <w:rsid w:val="00CF007C"/>
    <w:rsid w:val="00CF52EB"/>
    <w:rsid w:val="00D10224"/>
    <w:rsid w:val="00D13DB7"/>
    <w:rsid w:val="00D471BC"/>
    <w:rsid w:val="00D62C26"/>
    <w:rsid w:val="00D70E83"/>
    <w:rsid w:val="00D809CC"/>
    <w:rsid w:val="00D922FE"/>
    <w:rsid w:val="00DA429A"/>
    <w:rsid w:val="00DB23A5"/>
    <w:rsid w:val="00DC6602"/>
    <w:rsid w:val="00DC685E"/>
    <w:rsid w:val="00DC6D03"/>
    <w:rsid w:val="00DF149D"/>
    <w:rsid w:val="00DF6D6A"/>
    <w:rsid w:val="00E07FAC"/>
    <w:rsid w:val="00E512B7"/>
    <w:rsid w:val="00E619F9"/>
    <w:rsid w:val="00E80176"/>
    <w:rsid w:val="00E86015"/>
    <w:rsid w:val="00E919FF"/>
    <w:rsid w:val="00EA238D"/>
    <w:rsid w:val="00EB3C95"/>
    <w:rsid w:val="00EB7B89"/>
    <w:rsid w:val="00ED11F9"/>
    <w:rsid w:val="00EE4F54"/>
    <w:rsid w:val="00EE5AD8"/>
    <w:rsid w:val="00EE7FB1"/>
    <w:rsid w:val="00EF40F8"/>
    <w:rsid w:val="00EF4709"/>
    <w:rsid w:val="00EF4D57"/>
    <w:rsid w:val="00F0723F"/>
    <w:rsid w:val="00F07440"/>
    <w:rsid w:val="00F17173"/>
    <w:rsid w:val="00F22525"/>
    <w:rsid w:val="00F23A7B"/>
    <w:rsid w:val="00F24942"/>
    <w:rsid w:val="00F24D4D"/>
    <w:rsid w:val="00F41ECA"/>
    <w:rsid w:val="00F45284"/>
    <w:rsid w:val="00F47C9A"/>
    <w:rsid w:val="00F51DBF"/>
    <w:rsid w:val="00F61D7B"/>
    <w:rsid w:val="00F87A8D"/>
    <w:rsid w:val="00F90619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BAFE27D-4C8B-4BD1-B203-7A39F363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uiPriority w:val="99"/>
    <w:rsid w:val="00AB430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4301"/>
    <w:rPr>
      <w:color w:val="800080"/>
      <w:u w:val="single"/>
    </w:rPr>
  </w:style>
  <w:style w:type="paragraph" w:styleId="Akapitzlist">
    <w:name w:val="List Paragraph"/>
    <w:basedOn w:val="Normalny"/>
    <w:uiPriority w:val="99"/>
    <w:qFormat/>
    <w:rsid w:val="008E76F8"/>
    <w:pPr>
      <w:ind w:left="720"/>
    </w:pPr>
  </w:style>
  <w:style w:type="character" w:customStyle="1" w:styleId="tlid-translation">
    <w:name w:val="tlid-translation"/>
    <w:basedOn w:val="Domylnaczcionkaakapitu"/>
    <w:uiPriority w:val="99"/>
    <w:rsid w:val="009A4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85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872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zajęć:</vt:lpstr>
    </vt:vector>
  </TitlesOfParts>
  <Company>Microsoft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zajęć:</dc:title>
  <dc:subject/>
  <dc:creator>Zbigniew Wagner</dc:creator>
  <cp:keywords/>
  <dc:description/>
  <cp:lastModifiedBy>Mateusz Wierzbicki</cp:lastModifiedBy>
  <cp:revision>6</cp:revision>
  <cp:lastPrinted>2019-03-18T08:34:00Z</cp:lastPrinted>
  <dcterms:created xsi:type="dcterms:W3CDTF">2020-05-23T18:42:00Z</dcterms:created>
  <dcterms:modified xsi:type="dcterms:W3CDTF">2020-06-24T12:34:00Z</dcterms:modified>
</cp:coreProperties>
</file>