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B788C9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777"/>
        <w:gridCol w:w="640"/>
        <w:gridCol w:w="1134"/>
        <w:gridCol w:w="1276"/>
        <w:gridCol w:w="1559"/>
        <w:gridCol w:w="992"/>
        <w:gridCol w:w="1203"/>
        <w:gridCol w:w="215"/>
        <w:gridCol w:w="210"/>
        <w:gridCol w:w="709"/>
        <w:gridCol w:w="892"/>
      </w:tblGrid>
      <w:tr w:rsidR="00CD0414" w14:paraId="2604513C" w14:textId="77777777" w:rsidTr="4470E76E">
        <w:trPr>
          <w:trHeight w:val="405"/>
        </w:trPr>
        <w:tc>
          <w:tcPr>
            <w:tcW w:w="2480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077936" w14:textId="4A154C68" w:rsidR="00CD0414" w:rsidRDefault="00870CA0" w:rsidP="4470E76E">
            <w:pPr>
              <w:spacing w:line="240" w:lineRule="auto"/>
              <w:rPr>
                <w:sz w:val="20"/>
                <w:szCs w:val="2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589" w:type="dxa"/>
            <w:gridSpan w:val="7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DC1DF91" w14:textId="12521905" w:rsidR="00CD0414" w:rsidRPr="00AD1F66" w:rsidRDefault="00870CA0" w:rsidP="4470E76E">
            <w:pPr>
              <w:spacing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CA2545">
              <w:rPr>
                <w:rFonts w:ascii="Arial" w:hAnsi="Arial" w:cs="Arial"/>
                <w:b/>
                <w:sz w:val="20"/>
                <w:szCs w:val="20"/>
              </w:rPr>
              <w:t>Wybrane zagadnienia z biologii molekularnej roślin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1AA7413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333D1CB" w14:textId="3D8DF5A2" w:rsidR="00CD0414" w:rsidRPr="003A2588" w:rsidRDefault="00870CA0" w:rsidP="00932EC9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CD0414" w:rsidRPr="00F73CBD" w14:paraId="5A558B76" w14:textId="77777777" w:rsidTr="4470E76E">
        <w:trPr>
          <w:trHeight w:val="340"/>
        </w:trPr>
        <w:tc>
          <w:tcPr>
            <w:tcW w:w="2480" w:type="dxa"/>
            <w:gridSpan w:val="3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EAD2146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9"/>
            <w:tcBorders>
              <w:bottom w:val="single" w:sz="4" w:space="0" w:color="auto"/>
            </w:tcBorders>
            <w:vAlign w:val="center"/>
          </w:tcPr>
          <w:p w14:paraId="22E22FEE" w14:textId="15526018" w:rsidR="00CD0414" w:rsidRPr="0079510F" w:rsidRDefault="00870CA0" w:rsidP="00417454">
            <w:pPr>
              <w:spacing w:line="240" w:lineRule="auto"/>
              <w:rPr>
                <w:bCs/>
                <w:sz w:val="16"/>
                <w:szCs w:val="16"/>
                <w:lang w:val="en-AU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  <w:lang w:val="en-US"/>
              </w:rPr>
              <w:t>Selected subjects in plant molecular biology</w:t>
            </w:r>
          </w:p>
        </w:tc>
      </w:tr>
      <w:tr w:rsidR="00CD0414" w14:paraId="3F6AD811" w14:textId="77777777" w:rsidTr="4470E76E">
        <w:trPr>
          <w:trHeight w:val="340"/>
        </w:trPr>
        <w:tc>
          <w:tcPr>
            <w:tcW w:w="2480" w:type="dxa"/>
            <w:gridSpan w:val="3"/>
            <w:tcBorders>
              <w:bottom w:val="single" w:sz="4" w:space="0" w:color="auto"/>
            </w:tcBorders>
            <w:vAlign w:val="center"/>
          </w:tcPr>
          <w:p w14:paraId="1ED40B15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B9D69B" w14:textId="60E9A85D" w:rsidR="00CD0414" w:rsidRPr="00582090" w:rsidRDefault="00870CA0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094FC65E" w14:textId="77777777" w:rsidTr="4470E76E">
        <w:trPr>
          <w:trHeight w:val="227"/>
        </w:trPr>
        <w:tc>
          <w:tcPr>
            <w:tcW w:w="2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EFE344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EE4813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4FFE4070" w14:textId="77777777" w:rsidTr="4470E76E">
        <w:trPr>
          <w:trHeight w:val="303"/>
        </w:trPr>
        <w:tc>
          <w:tcPr>
            <w:tcW w:w="2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479AB5F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AB04BF1" w14:textId="0F94850B" w:rsidR="00207BBF" w:rsidRPr="00207BBF" w:rsidRDefault="00870CA0" w:rsidP="006C766B">
            <w:pPr>
              <w:spacing w:line="240" w:lineRule="auto"/>
              <w:rPr>
                <w:sz w:val="16"/>
                <w:szCs w:val="16"/>
              </w:rPr>
            </w:pPr>
            <w:r w:rsidRPr="00CA2545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85E386A" w14:textId="5FE02A14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1A70883" w14:textId="4D5280F9" w:rsidR="00207BBF" w:rsidRPr="00207BBF" w:rsidRDefault="00870CA0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CD0414" w14:paraId="1C01B54A" w14:textId="77777777" w:rsidTr="4470E76E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7FAE107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E97A94E" w14:textId="36868002" w:rsidR="006C766B" w:rsidRPr="00207BBF" w:rsidRDefault="00870CA0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3B46CE0F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65BDC2F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D1ABC89" w14:textId="77777777" w:rsidR="006C766B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CD0414">
              <w:rPr>
                <w:sz w:val="16"/>
                <w:szCs w:val="16"/>
              </w:rPr>
              <w:t xml:space="preserve"> p</w:t>
            </w:r>
            <w:r w:rsidRPr="00CD0414">
              <w:rPr>
                <w:bCs/>
                <w:sz w:val="16"/>
                <w:szCs w:val="16"/>
              </w:rPr>
              <w:t>odstawowe</w:t>
            </w:r>
          </w:p>
          <w:p w14:paraId="75BF95DA" w14:textId="5F0A4F19" w:rsidR="00CD0414" w:rsidRPr="00CD0414" w:rsidRDefault="00870CA0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F56434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1E4D457" w14:textId="12D0B2CE" w:rsidR="006C766B" w:rsidRPr="00CD0414" w:rsidRDefault="00870CA0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52B2E918" w14:textId="5778B698" w:rsidR="00CD0414" w:rsidRPr="00207BBF" w:rsidRDefault="00F56434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4A50F3E" w14:textId="6B6854E3" w:rsidR="00CD0414" w:rsidRPr="00CD0414" w:rsidRDefault="00207BBF" w:rsidP="00380BB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870CA0">
              <w:rPr>
                <w:bCs/>
                <w:sz w:val="16"/>
                <w:szCs w:val="16"/>
              </w:rPr>
              <w:t>I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B4688FA" w14:textId="599A4296" w:rsidR="00CD0414" w:rsidRPr="00CD0414" w:rsidRDefault="0079510F" w:rsidP="0079510F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>semestr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F56434" w:rsidRP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>semest</w:t>
            </w:r>
            <w:r w:rsidR="00FA108C">
              <w:rPr>
                <w:bCs/>
                <w:sz w:val="16"/>
                <w:szCs w:val="16"/>
              </w:rPr>
              <w:t>r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61CF14BA" w14:textId="77777777" w:rsidTr="4470E76E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894A2E4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939B17C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3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5AC5C7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623411" w14:textId="43A4872B" w:rsidR="00CD0414" w:rsidRPr="008C5679" w:rsidRDefault="008E52DF" w:rsidP="00380BB7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380BB7">
              <w:rPr>
                <w:sz w:val="16"/>
                <w:szCs w:val="16"/>
              </w:rPr>
              <w:t>2</w:t>
            </w:r>
            <w:r w:rsidR="00F56434">
              <w:rPr>
                <w:sz w:val="16"/>
                <w:szCs w:val="16"/>
              </w:rPr>
              <w:t>/</w:t>
            </w:r>
            <w:r w:rsidR="005477A5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380BB7">
              <w:rPr>
                <w:sz w:val="16"/>
                <w:szCs w:val="16"/>
              </w:rPr>
              <w:t>3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7442AC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2E99CC" w14:textId="68459CCD" w:rsidR="00CD0414" w:rsidRPr="006C766B" w:rsidRDefault="007B1C80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BBT_BT-2S-1L-8</w:t>
            </w:r>
          </w:p>
        </w:tc>
      </w:tr>
      <w:tr w:rsidR="00ED11F9" w:rsidRPr="00CD0414" w14:paraId="21F9E5CE" w14:textId="77777777" w:rsidTr="4470E76E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5B19CE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70514944" w14:textId="77777777" w:rsidTr="4470E76E">
        <w:trPr>
          <w:trHeight w:val="340"/>
        </w:trPr>
        <w:tc>
          <w:tcPr>
            <w:tcW w:w="2480" w:type="dxa"/>
            <w:gridSpan w:val="3"/>
            <w:tcBorders>
              <w:bottom w:val="single" w:sz="4" w:space="0" w:color="auto"/>
            </w:tcBorders>
            <w:vAlign w:val="center"/>
          </w:tcPr>
          <w:p w14:paraId="0AF1CDE1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73F37F" w14:textId="6FD12ABC" w:rsidR="00ED11F9" w:rsidRPr="007D736E" w:rsidRDefault="00870CA0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Prof. dr hab. Grzegorz Bartoszewski</w:t>
            </w:r>
          </w:p>
        </w:tc>
      </w:tr>
      <w:tr w:rsidR="00ED11F9" w14:paraId="57DF139A" w14:textId="77777777" w:rsidTr="4470E76E">
        <w:trPr>
          <w:trHeight w:val="340"/>
        </w:trPr>
        <w:tc>
          <w:tcPr>
            <w:tcW w:w="2480" w:type="dxa"/>
            <w:gridSpan w:val="3"/>
            <w:tcBorders>
              <w:bottom w:val="single" w:sz="4" w:space="0" w:color="auto"/>
            </w:tcBorders>
            <w:vAlign w:val="center"/>
          </w:tcPr>
          <w:p w14:paraId="7974B8E6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E651DC" w14:textId="2CDD9F32" w:rsidR="00ED11F9" w:rsidRPr="00582090" w:rsidRDefault="00A9774C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Dr inż. Maciej Adamowski,</w:t>
            </w:r>
            <w:r w:rsidR="000F326A" w:rsidRPr="00CA2545">
              <w:rPr>
                <w:rFonts w:ascii="Arial" w:hAnsi="Arial" w:cs="Arial"/>
                <w:bCs/>
                <w:sz w:val="16"/>
                <w:szCs w:val="16"/>
              </w:rPr>
              <w:t xml:space="preserve"> Prof. dr hab. </w:t>
            </w:r>
            <w:r w:rsidR="000F326A">
              <w:rPr>
                <w:rFonts w:ascii="Arial" w:hAnsi="Arial" w:cs="Arial"/>
                <w:bCs/>
                <w:sz w:val="16"/>
                <w:szCs w:val="16"/>
              </w:rPr>
              <w:t>Marcin Filipecki, dr Marek Koter</w:t>
            </w:r>
            <w:r w:rsidR="001D0BAA">
              <w:rPr>
                <w:rFonts w:ascii="Arial" w:hAnsi="Arial" w:cs="Arial"/>
                <w:bCs/>
                <w:sz w:val="16"/>
                <w:szCs w:val="16"/>
              </w:rPr>
              <w:t>, dr Piotr Gawroński</w:t>
            </w:r>
            <w:r w:rsidR="000F326A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</w:tc>
      </w:tr>
      <w:tr w:rsidR="00870CA0" w14:paraId="648925CF" w14:textId="77777777" w:rsidTr="4470E76E">
        <w:trPr>
          <w:trHeight w:val="340"/>
        </w:trPr>
        <w:tc>
          <w:tcPr>
            <w:tcW w:w="2480" w:type="dxa"/>
            <w:gridSpan w:val="3"/>
            <w:tcBorders>
              <w:bottom w:val="single" w:sz="4" w:space="0" w:color="auto"/>
            </w:tcBorders>
            <w:vAlign w:val="center"/>
          </w:tcPr>
          <w:p w14:paraId="2CD96CC5" w14:textId="77777777" w:rsidR="00870CA0" w:rsidRPr="00582090" w:rsidRDefault="00870CA0" w:rsidP="00870CA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EBB3D7" w14:textId="301D5D09" w:rsidR="00870CA0" w:rsidRPr="00FE57A2" w:rsidRDefault="00870CA0" w:rsidP="00870CA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E57A2">
              <w:rPr>
                <w:rFonts w:ascii="Arial" w:hAnsi="Arial" w:cs="Arial"/>
                <w:sz w:val="16"/>
                <w:szCs w:val="16"/>
              </w:rPr>
              <w:t>Celem przedmiotu jest zapoznanie studentów z wybranymi zagadnieniami biologii molekularnej</w:t>
            </w:r>
            <w:r w:rsidR="009F1166" w:rsidRPr="00FE57A2">
              <w:rPr>
                <w:rFonts w:ascii="Arial" w:hAnsi="Arial" w:cs="Arial"/>
                <w:sz w:val="16"/>
                <w:szCs w:val="16"/>
              </w:rPr>
              <w:t xml:space="preserve">, ze szczególnym uwzględnieniem mechanizmów </w:t>
            </w:r>
            <w:r w:rsidR="00C556E4">
              <w:rPr>
                <w:rFonts w:ascii="Arial" w:hAnsi="Arial" w:cs="Arial"/>
                <w:sz w:val="16"/>
                <w:szCs w:val="16"/>
              </w:rPr>
              <w:t xml:space="preserve">i procesów </w:t>
            </w:r>
            <w:r w:rsidR="009F1166" w:rsidRPr="00FE57A2">
              <w:rPr>
                <w:rFonts w:ascii="Arial" w:hAnsi="Arial" w:cs="Arial"/>
                <w:sz w:val="16"/>
                <w:szCs w:val="16"/>
              </w:rPr>
              <w:t>komórkowych</w:t>
            </w:r>
            <w:r w:rsidR="00C556E4">
              <w:rPr>
                <w:rFonts w:ascii="Arial" w:hAnsi="Arial" w:cs="Arial"/>
                <w:sz w:val="16"/>
                <w:szCs w:val="16"/>
              </w:rPr>
              <w:t>,</w:t>
            </w:r>
            <w:r w:rsidR="009F1166" w:rsidRPr="00FE57A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E57A2">
              <w:rPr>
                <w:rFonts w:ascii="Arial" w:hAnsi="Arial" w:cs="Arial"/>
                <w:sz w:val="16"/>
                <w:szCs w:val="16"/>
              </w:rPr>
              <w:t>istotny</w:t>
            </w:r>
            <w:r w:rsidR="009F1166" w:rsidRPr="00FE57A2">
              <w:rPr>
                <w:rFonts w:ascii="Arial" w:hAnsi="Arial" w:cs="Arial"/>
                <w:sz w:val="16"/>
                <w:szCs w:val="16"/>
              </w:rPr>
              <w:t>ch</w:t>
            </w:r>
            <w:r w:rsidRPr="00FE57A2">
              <w:rPr>
                <w:rFonts w:ascii="Arial" w:hAnsi="Arial" w:cs="Arial"/>
                <w:sz w:val="16"/>
                <w:szCs w:val="16"/>
              </w:rPr>
              <w:t xml:space="preserve"> dla </w:t>
            </w:r>
            <w:proofErr w:type="spellStart"/>
            <w:r w:rsidRPr="00FE57A2">
              <w:rPr>
                <w:rFonts w:ascii="Arial" w:hAnsi="Arial" w:cs="Arial"/>
                <w:sz w:val="16"/>
                <w:szCs w:val="16"/>
              </w:rPr>
              <w:t>agrobiotechnologii</w:t>
            </w:r>
            <w:proofErr w:type="spellEnd"/>
            <w:r w:rsidRPr="00FE57A2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009F1166" w:rsidRPr="00FE57A2">
              <w:rPr>
                <w:rFonts w:ascii="Arial" w:hAnsi="Arial" w:cs="Arial"/>
                <w:sz w:val="16"/>
                <w:szCs w:val="16"/>
              </w:rPr>
              <w:t xml:space="preserve"> Nacisk w przedmiocie jest skierowany na ukazanie dynamicznych interakcji między poszczególn</w:t>
            </w:r>
            <w:r w:rsidR="000F326A" w:rsidRPr="00FE57A2">
              <w:rPr>
                <w:rFonts w:ascii="Arial" w:hAnsi="Arial" w:cs="Arial"/>
                <w:sz w:val="16"/>
                <w:szCs w:val="16"/>
              </w:rPr>
              <w:t>ymi</w:t>
            </w:r>
            <w:r w:rsidR="009F1166" w:rsidRPr="00FE57A2">
              <w:rPr>
                <w:rFonts w:ascii="Arial" w:hAnsi="Arial" w:cs="Arial"/>
                <w:sz w:val="16"/>
                <w:szCs w:val="16"/>
              </w:rPr>
              <w:t xml:space="preserve"> proces</w:t>
            </w:r>
            <w:r w:rsidR="000F326A" w:rsidRPr="00FE57A2">
              <w:rPr>
                <w:rFonts w:ascii="Arial" w:hAnsi="Arial" w:cs="Arial"/>
                <w:sz w:val="16"/>
                <w:szCs w:val="16"/>
              </w:rPr>
              <w:t>ami</w:t>
            </w:r>
            <w:r w:rsidR="009F1166" w:rsidRPr="00FE57A2">
              <w:rPr>
                <w:rFonts w:ascii="Arial" w:hAnsi="Arial" w:cs="Arial"/>
                <w:sz w:val="16"/>
                <w:szCs w:val="16"/>
              </w:rPr>
              <w:t>. T</w:t>
            </w:r>
            <w:r w:rsidRPr="00FE57A2">
              <w:rPr>
                <w:rFonts w:ascii="Arial" w:hAnsi="Arial" w:cs="Arial"/>
                <w:sz w:val="16"/>
                <w:szCs w:val="16"/>
              </w:rPr>
              <w:t>ematyka zajęć obejmuje zagadnienia, które są przedmiotem intensywnych badań w ostatnich latach. Program zajęć jest podzielony na część ogólną i szczegółową. W części ogólnej</w:t>
            </w:r>
            <w:r w:rsidR="00C556E4">
              <w:rPr>
                <w:rFonts w:ascii="Arial" w:hAnsi="Arial" w:cs="Arial"/>
                <w:sz w:val="16"/>
                <w:szCs w:val="16"/>
              </w:rPr>
              <w:t>,</w:t>
            </w:r>
            <w:r w:rsidRPr="00FE57A2">
              <w:rPr>
                <w:rFonts w:ascii="Arial" w:hAnsi="Arial" w:cs="Arial"/>
                <w:sz w:val="16"/>
                <w:szCs w:val="16"/>
              </w:rPr>
              <w:t xml:space="preserve"> studenci są wprowadzani </w:t>
            </w:r>
            <w:r w:rsidR="00C556E4">
              <w:rPr>
                <w:rFonts w:ascii="Arial" w:hAnsi="Arial" w:cs="Arial"/>
                <w:sz w:val="16"/>
                <w:szCs w:val="16"/>
              </w:rPr>
              <w:t xml:space="preserve">w formie wykładów, </w:t>
            </w:r>
            <w:r w:rsidRPr="00FE57A2">
              <w:rPr>
                <w:rFonts w:ascii="Arial" w:hAnsi="Arial" w:cs="Arial"/>
                <w:sz w:val="16"/>
                <w:szCs w:val="16"/>
              </w:rPr>
              <w:t xml:space="preserve">w tematykę </w:t>
            </w:r>
            <w:r w:rsidR="00C556E4">
              <w:rPr>
                <w:rFonts w:ascii="Arial" w:hAnsi="Arial" w:cs="Arial"/>
                <w:sz w:val="16"/>
                <w:szCs w:val="16"/>
              </w:rPr>
              <w:t xml:space="preserve">danego </w:t>
            </w:r>
            <w:r w:rsidRPr="00FE57A2">
              <w:rPr>
                <w:rFonts w:ascii="Arial" w:hAnsi="Arial" w:cs="Arial"/>
                <w:sz w:val="16"/>
                <w:szCs w:val="16"/>
              </w:rPr>
              <w:t xml:space="preserve">zagadnienia. W części </w:t>
            </w:r>
            <w:r w:rsidR="00FE57A2">
              <w:rPr>
                <w:rFonts w:ascii="Arial" w:hAnsi="Arial" w:cs="Arial"/>
                <w:sz w:val="16"/>
                <w:szCs w:val="16"/>
              </w:rPr>
              <w:t>audytoryjnej</w:t>
            </w:r>
            <w:r w:rsidRPr="00FE57A2">
              <w:rPr>
                <w:rFonts w:ascii="Arial" w:hAnsi="Arial" w:cs="Arial"/>
                <w:sz w:val="16"/>
                <w:szCs w:val="16"/>
              </w:rPr>
              <w:t xml:space="preserve"> studenci </w:t>
            </w:r>
            <w:r w:rsidR="009F1166" w:rsidRPr="00FE57A2">
              <w:rPr>
                <w:rFonts w:ascii="Arial" w:hAnsi="Arial" w:cs="Arial"/>
                <w:sz w:val="16"/>
                <w:szCs w:val="16"/>
              </w:rPr>
              <w:t xml:space="preserve">pracują </w:t>
            </w:r>
            <w:r w:rsidR="00C556E4">
              <w:rPr>
                <w:rFonts w:ascii="Arial" w:hAnsi="Arial" w:cs="Arial"/>
                <w:sz w:val="16"/>
                <w:szCs w:val="16"/>
              </w:rPr>
              <w:t xml:space="preserve">szczegółowo </w:t>
            </w:r>
            <w:r w:rsidR="009F1166" w:rsidRPr="00FE57A2">
              <w:rPr>
                <w:rFonts w:ascii="Arial" w:hAnsi="Arial" w:cs="Arial"/>
                <w:sz w:val="16"/>
                <w:szCs w:val="16"/>
              </w:rPr>
              <w:t xml:space="preserve">nad </w:t>
            </w:r>
            <w:r w:rsidR="000F326A" w:rsidRPr="00FE57A2">
              <w:rPr>
                <w:rFonts w:ascii="Arial" w:hAnsi="Arial" w:cs="Arial"/>
                <w:sz w:val="16"/>
                <w:szCs w:val="16"/>
              </w:rPr>
              <w:t xml:space="preserve">wybranymi </w:t>
            </w:r>
            <w:r w:rsidRPr="00FE57A2">
              <w:rPr>
                <w:rFonts w:ascii="Arial" w:hAnsi="Arial" w:cs="Arial"/>
                <w:sz w:val="16"/>
                <w:szCs w:val="16"/>
              </w:rPr>
              <w:t>zagadnienia</w:t>
            </w:r>
            <w:r w:rsidR="009F1166" w:rsidRPr="00FE57A2">
              <w:rPr>
                <w:rFonts w:ascii="Arial" w:hAnsi="Arial" w:cs="Arial"/>
                <w:sz w:val="16"/>
                <w:szCs w:val="16"/>
              </w:rPr>
              <w:t xml:space="preserve">mi </w:t>
            </w:r>
            <w:r w:rsidRPr="00FE57A2">
              <w:rPr>
                <w:rFonts w:ascii="Arial" w:hAnsi="Arial" w:cs="Arial"/>
                <w:sz w:val="16"/>
                <w:szCs w:val="16"/>
              </w:rPr>
              <w:t xml:space="preserve">w oparciu o </w:t>
            </w:r>
            <w:r w:rsidR="009F1166" w:rsidRPr="00FE57A2">
              <w:rPr>
                <w:rFonts w:ascii="Arial" w:hAnsi="Arial" w:cs="Arial"/>
                <w:sz w:val="16"/>
                <w:szCs w:val="16"/>
              </w:rPr>
              <w:t xml:space="preserve">materiały </w:t>
            </w:r>
            <w:r w:rsidR="002C5731" w:rsidRPr="00FE57A2">
              <w:rPr>
                <w:rFonts w:ascii="Arial" w:hAnsi="Arial" w:cs="Arial"/>
                <w:sz w:val="16"/>
                <w:szCs w:val="16"/>
              </w:rPr>
              <w:t xml:space="preserve">tematyczne </w:t>
            </w:r>
            <w:r w:rsidRPr="00FE57A2">
              <w:rPr>
                <w:rFonts w:ascii="Arial" w:hAnsi="Arial" w:cs="Arial"/>
                <w:sz w:val="16"/>
                <w:szCs w:val="16"/>
              </w:rPr>
              <w:t>dobrane przez prowadzącego</w:t>
            </w:r>
            <w:r w:rsidR="009F1166" w:rsidRPr="00FE57A2">
              <w:rPr>
                <w:rFonts w:ascii="Arial" w:hAnsi="Arial" w:cs="Arial"/>
                <w:sz w:val="16"/>
                <w:szCs w:val="16"/>
              </w:rPr>
              <w:t>.</w:t>
            </w:r>
            <w:r w:rsidRPr="00FE57A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0327300A" w14:textId="77777777" w:rsidR="00CC2BF8" w:rsidRPr="00FE57A2" w:rsidRDefault="00CC2BF8" w:rsidP="00870CA0">
            <w:pPr>
              <w:spacing w:line="240" w:lineRule="auto"/>
              <w:rPr>
                <w:sz w:val="16"/>
                <w:szCs w:val="16"/>
              </w:rPr>
            </w:pPr>
          </w:p>
          <w:p w14:paraId="7BC53122" w14:textId="77777777" w:rsidR="00870CA0" w:rsidRPr="00FE57A2" w:rsidRDefault="00870CA0" w:rsidP="00870CA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7A2">
              <w:rPr>
                <w:rFonts w:ascii="Arial" w:hAnsi="Arial" w:cs="Arial"/>
                <w:sz w:val="16"/>
                <w:szCs w:val="16"/>
              </w:rPr>
              <w:t>Tematyka wykładów:</w:t>
            </w:r>
          </w:p>
          <w:p w14:paraId="40D754F6" w14:textId="3B49C5B9" w:rsidR="00B257B8" w:rsidRDefault="00B257B8" w:rsidP="00B257B8">
            <w:pPr>
              <w:numPr>
                <w:ilvl w:val="0"/>
                <w:numId w:val="7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57B8">
              <w:rPr>
                <w:rFonts w:ascii="Arial" w:hAnsi="Arial" w:cs="Arial"/>
                <w:sz w:val="16"/>
                <w:szCs w:val="16"/>
              </w:rPr>
              <w:t xml:space="preserve">Regulacja ekspresji genów na poziomie transkrypcji (4 h) </w:t>
            </w:r>
          </w:p>
          <w:p w14:paraId="5D52F3C9" w14:textId="18331A4F" w:rsidR="00B257B8" w:rsidRDefault="00B257B8" w:rsidP="00B257B8">
            <w:pPr>
              <w:numPr>
                <w:ilvl w:val="0"/>
                <w:numId w:val="7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57B8">
              <w:rPr>
                <w:rFonts w:ascii="Arial" w:hAnsi="Arial" w:cs="Arial"/>
                <w:sz w:val="16"/>
                <w:szCs w:val="16"/>
              </w:rPr>
              <w:t xml:space="preserve">Regulacja ekspresji genów poprzez miRNA i lncRNA. Mechanizm interferencji RNA u roślin (2h) </w:t>
            </w:r>
          </w:p>
          <w:p w14:paraId="14242711" w14:textId="7B8502D7" w:rsidR="00B257B8" w:rsidRDefault="00B257B8" w:rsidP="00B257B8">
            <w:pPr>
              <w:numPr>
                <w:ilvl w:val="0"/>
                <w:numId w:val="7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57B8">
              <w:rPr>
                <w:rFonts w:ascii="Arial" w:hAnsi="Arial" w:cs="Arial"/>
                <w:sz w:val="16"/>
                <w:szCs w:val="16"/>
              </w:rPr>
              <w:t xml:space="preserve">Modyfikacje </w:t>
            </w:r>
            <w:proofErr w:type="spellStart"/>
            <w:r w:rsidRPr="00B257B8">
              <w:rPr>
                <w:rFonts w:ascii="Arial" w:hAnsi="Arial" w:cs="Arial"/>
                <w:sz w:val="16"/>
                <w:szCs w:val="16"/>
              </w:rPr>
              <w:t>potranslacyjne</w:t>
            </w:r>
            <w:proofErr w:type="spellEnd"/>
            <w:r w:rsidRPr="00B257B8"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 w:rsidRPr="00B257B8">
              <w:rPr>
                <w:rFonts w:ascii="Arial" w:hAnsi="Arial" w:cs="Arial"/>
                <w:sz w:val="16"/>
                <w:szCs w:val="16"/>
              </w:rPr>
              <w:t>ubikwitynacja</w:t>
            </w:r>
            <w:proofErr w:type="spellEnd"/>
            <w:r w:rsidRPr="00B257B8">
              <w:rPr>
                <w:rFonts w:ascii="Arial" w:hAnsi="Arial" w:cs="Arial"/>
                <w:sz w:val="16"/>
                <w:szCs w:val="16"/>
              </w:rPr>
              <w:t xml:space="preserve"> białek (2h) </w:t>
            </w:r>
          </w:p>
          <w:p w14:paraId="712C0DFF" w14:textId="38CAF083" w:rsidR="00B257B8" w:rsidRDefault="00B257B8" w:rsidP="00B257B8">
            <w:pPr>
              <w:numPr>
                <w:ilvl w:val="0"/>
                <w:numId w:val="7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257B8">
              <w:rPr>
                <w:rFonts w:ascii="Arial" w:hAnsi="Arial" w:cs="Arial"/>
                <w:sz w:val="16"/>
                <w:szCs w:val="16"/>
              </w:rPr>
              <w:t>Signalling</w:t>
            </w:r>
            <w:proofErr w:type="spellEnd"/>
            <w:r w:rsidRPr="00B257B8">
              <w:rPr>
                <w:rFonts w:ascii="Arial" w:hAnsi="Arial" w:cs="Arial"/>
                <w:sz w:val="16"/>
                <w:szCs w:val="16"/>
              </w:rPr>
              <w:t xml:space="preserve">: cząsteczki sygnalne, receptory, kaskady kinaz (2h) </w:t>
            </w:r>
          </w:p>
          <w:p w14:paraId="7B830F9E" w14:textId="5C79958C" w:rsidR="00B257B8" w:rsidRDefault="00B257B8" w:rsidP="00B257B8">
            <w:pPr>
              <w:numPr>
                <w:ilvl w:val="0"/>
                <w:numId w:val="7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57B8">
              <w:rPr>
                <w:rFonts w:ascii="Arial" w:hAnsi="Arial" w:cs="Arial"/>
                <w:sz w:val="16"/>
                <w:szCs w:val="16"/>
              </w:rPr>
              <w:t xml:space="preserve">Kontrola jakości białek (2h) </w:t>
            </w:r>
          </w:p>
          <w:p w14:paraId="7B711274" w14:textId="3F6B1265" w:rsidR="00B257B8" w:rsidRDefault="00B257B8" w:rsidP="00B257B8">
            <w:pPr>
              <w:numPr>
                <w:ilvl w:val="0"/>
                <w:numId w:val="7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57B8">
              <w:rPr>
                <w:rFonts w:ascii="Arial" w:hAnsi="Arial" w:cs="Arial"/>
                <w:sz w:val="16"/>
                <w:szCs w:val="16"/>
              </w:rPr>
              <w:t xml:space="preserve">Transport komórkowy (2h) </w:t>
            </w:r>
          </w:p>
          <w:p w14:paraId="1680AE5E" w14:textId="09AD942C" w:rsidR="00B257B8" w:rsidRDefault="00B257B8" w:rsidP="00B257B8">
            <w:pPr>
              <w:numPr>
                <w:ilvl w:val="0"/>
                <w:numId w:val="7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257B8">
              <w:rPr>
                <w:rFonts w:ascii="Arial" w:hAnsi="Arial" w:cs="Arial"/>
                <w:sz w:val="16"/>
                <w:szCs w:val="16"/>
              </w:rPr>
              <w:t>Transpozony</w:t>
            </w:r>
            <w:proofErr w:type="spellEnd"/>
            <w:r w:rsidRPr="00B257B8">
              <w:rPr>
                <w:rFonts w:ascii="Arial" w:hAnsi="Arial" w:cs="Arial"/>
                <w:sz w:val="16"/>
                <w:szCs w:val="16"/>
              </w:rPr>
              <w:t xml:space="preserve">, a złożoność genomów roślin. Klasyfikacja </w:t>
            </w:r>
            <w:proofErr w:type="spellStart"/>
            <w:r w:rsidRPr="00B257B8">
              <w:rPr>
                <w:rFonts w:ascii="Arial" w:hAnsi="Arial" w:cs="Arial"/>
                <w:sz w:val="16"/>
                <w:szCs w:val="16"/>
              </w:rPr>
              <w:t>transpozonów</w:t>
            </w:r>
            <w:proofErr w:type="spellEnd"/>
            <w:r w:rsidRPr="00B257B8">
              <w:rPr>
                <w:rFonts w:ascii="Arial" w:hAnsi="Arial" w:cs="Arial"/>
                <w:sz w:val="16"/>
                <w:szCs w:val="16"/>
              </w:rPr>
              <w:t xml:space="preserve">, konsekwencje genetyczne i epigenetyczne transpozycji (2 h) </w:t>
            </w:r>
          </w:p>
          <w:p w14:paraId="47807669" w14:textId="631A098A" w:rsidR="00B257B8" w:rsidRDefault="00B257B8" w:rsidP="00B257B8">
            <w:pPr>
              <w:numPr>
                <w:ilvl w:val="0"/>
                <w:numId w:val="7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57B8">
              <w:rPr>
                <w:rFonts w:ascii="Arial" w:hAnsi="Arial" w:cs="Arial"/>
                <w:sz w:val="16"/>
                <w:szCs w:val="16"/>
              </w:rPr>
              <w:t xml:space="preserve">Genom mitochondrialny roślin. Mutacje mitochondrialne i ich znaczenie (2h) </w:t>
            </w:r>
          </w:p>
          <w:p w14:paraId="3F9F9B05" w14:textId="78ECDDC1" w:rsidR="00CC2BF8" w:rsidRDefault="00B257B8" w:rsidP="00B257B8">
            <w:pPr>
              <w:numPr>
                <w:ilvl w:val="0"/>
                <w:numId w:val="7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57B8">
              <w:rPr>
                <w:rFonts w:ascii="Arial" w:hAnsi="Arial" w:cs="Arial"/>
                <w:sz w:val="16"/>
                <w:szCs w:val="16"/>
              </w:rPr>
              <w:t>Zaliczenie pisemne  części wykładowej (2h)</w:t>
            </w:r>
          </w:p>
          <w:p w14:paraId="3D091B6B" w14:textId="77777777" w:rsidR="00812D86" w:rsidRDefault="00812D86" w:rsidP="00870CA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F43630D" w14:textId="32F6B1A0" w:rsidR="00870CA0" w:rsidRPr="00FE57A2" w:rsidRDefault="00870CA0" w:rsidP="00870CA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57A2">
              <w:rPr>
                <w:rFonts w:ascii="Arial" w:hAnsi="Arial" w:cs="Arial"/>
                <w:sz w:val="16"/>
                <w:szCs w:val="16"/>
              </w:rPr>
              <w:t xml:space="preserve">Tematyka ćwiczeń: </w:t>
            </w:r>
          </w:p>
          <w:p w14:paraId="122B3C98" w14:textId="3B7071C3" w:rsidR="00B257B8" w:rsidRPr="009E3193" w:rsidRDefault="00B257B8" w:rsidP="009E3193">
            <w:pPr>
              <w:pStyle w:val="Akapitzlist"/>
              <w:numPr>
                <w:ilvl w:val="0"/>
                <w:numId w:val="8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57B8">
              <w:rPr>
                <w:rFonts w:ascii="Arial" w:hAnsi="Arial" w:cs="Arial"/>
                <w:sz w:val="16"/>
                <w:szCs w:val="16"/>
              </w:rPr>
              <w:t>Wstęp do pracy nad artykułam</w:t>
            </w:r>
            <w:r w:rsidR="009E3193">
              <w:rPr>
                <w:rFonts w:ascii="Arial" w:hAnsi="Arial" w:cs="Arial"/>
                <w:sz w:val="16"/>
                <w:szCs w:val="16"/>
              </w:rPr>
              <w:t xml:space="preserve">i. </w:t>
            </w:r>
            <w:r w:rsidR="009E3193" w:rsidRPr="009E3193">
              <w:rPr>
                <w:rFonts w:ascii="Arial" w:hAnsi="Arial" w:cs="Arial"/>
                <w:sz w:val="16"/>
                <w:szCs w:val="16"/>
              </w:rPr>
              <w:t xml:space="preserve">Badanie transportu wewnątrzkomórkowego z użyciem wyciszania </w:t>
            </w:r>
            <w:proofErr w:type="spellStart"/>
            <w:r w:rsidR="009E3193" w:rsidRPr="009E3193">
              <w:rPr>
                <w:rFonts w:ascii="Arial" w:hAnsi="Arial" w:cs="Arial"/>
                <w:sz w:val="16"/>
                <w:szCs w:val="16"/>
              </w:rPr>
              <w:t>posttranskrypcyjnego</w:t>
            </w:r>
            <w:proofErr w:type="spellEnd"/>
            <w:r w:rsidR="009E3193" w:rsidRPr="009E3193">
              <w:rPr>
                <w:rFonts w:ascii="Arial" w:hAnsi="Arial" w:cs="Arial"/>
                <w:sz w:val="16"/>
                <w:szCs w:val="16"/>
              </w:rPr>
              <w:t xml:space="preserve"> i inhibitorów </w:t>
            </w:r>
            <w:r w:rsidRPr="009E3193">
              <w:rPr>
                <w:rFonts w:ascii="Arial" w:hAnsi="Arial" w:cs="Arial"/>
                <w:sz w:val="16"/>
                <w:szCs w:val="16"/>
              </w:rPr>
              <w:t>(5h)</w:t>
            </w:r>
          </w:p>
          <w:p w14:paraId="34051E65" w14:textId="644A3D0F" w:rsidR="00B257B8" w:rsidRDefault="00B257B8" w:rsidP="00B257B8">
            <w:pPr>
              <w:pStyle w:val="Akapitzlist"/>
              <w:numPr>
                <w:ilvl w:val="0"/>
                <w:numId w:val="8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57B8">
              <w:rPr>
                <w:rFonts w:ascii="Arial" w:hAnsi="Arial" w:cs="Arial"/>
                <w:sz w:val="16"/>
                <w:szCs w:val="16"/>
              </w:rPr>
              <w:t>Prezentacje z artykułów i dyskusja (5h)</w:t>
            </w:r>
            <w:bookmarkStart w:id="0" w:name="_GoBack"/>
            <w:bookmarkEnd w:id="0"/>
          </w:p>
          <w:p w14:paraId="20F14FA5" w14:textId="240864F9" w:rsidR="00F77819" w:rsidRPr="00B257B8" w:rsidRDefault="00F77819" w:rsidP="00B257B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57B8">
              <w:rPr>
                <w:rFonts w:ascii="Arial" w:hAnsi="Arial" w:cs="Arial"/>
                <w:sz w:val="16"/>
                <w:szCs w:val="16"/>
              </w:rPr>
              <w:t xml:space="preserve">Ocena </w:t>
            </w:r>
            <w:r w:rsidR="00B257B8">
              <w:rPr>
                <w:rFonts w:ascii="Arial" w:hAnsi="Arial" w:cs="Arial"/>
                <w:sz w:val="16"/>
                <w:szCs w:val="16"/>
              </w:rPr>
              <w:t xml:space="preserve">raportu, </w:t>
            </w:r>
            <w:r w:rsidRPr="00B257B8">
              <w:rPr>
                <w:rFonts w:ascii="Arial" w:hAnsi="Arial" w:cs="Arial"/>
                <w:sz w:val="16"/>
                <w:szCs w:val="16"/>
              </w:rPr>
              <w:t xml:space="preserve">prezentacji i uczestnictwa </w:t>
            </w:r>
            <w:r w:rsidR="009C299A" w:rsidRPr="00B257B8">
              <w:rPr>
                <w:rFonts w:ascii="Arial" w:hAnsi="Arial" w:cs="Arial"/>
                <w:sz w:val="16"/>
                <w:szCs w:val="16"/>
              </w:rPr>
              <w:t>w</w:t>
            </w:r>
            <w:r w:rsidRPr="00B257B8">
              <w:rPr>
                <w:rFonts w:ascii="Arial" w:hAnsi="Arial" w:cs="Arial"/>
                <w:sz w:val="16"/>
                <w:szCs w:val="16"/>
              </w:rPr>
              <w:t xml:space="preserve"> dyskusj</w:t>
            </w:r>
            <w:r w:rsidR="009C299A" w:rsidRPr="00B257B8">
              <w:rPr>
                <w:rFonts w:ascii="Arial" w:hAnsi="Arial" w:cs="Arial"/>
                <w:sz w:val="16"/>
                <w:szCs w:val="16"/>
              </w:rPr>
              <w:t>ach</w:t>
            </w:r>
          </w:p>
        </w:tc>
      </w:tr>
      <w:tr w:rsidR="00870CA0" w:rsidRPr="00E31A6B" w14:paraId="22E0C738" w14:textId="77777777" w:rsidTr="4470E76E">
        <w:trPr>
          <w:trHeight w:val="883"/>
        </w:trPr>
        <w:tc>
          <w:tcPr>
            <w:tcW w:w="2480" w:type="dxa"/>
            <w:gridSpan w:val="3"/>
            <w:tcBorders>
              <w:bottom w:val="single" w:sz="4" w:space="0" w:color="auto"/>
            </w:tcBorders>
            <w:vAlign w:val="center"/>
          </w:tcPr>
          <w:p w14:paraId="7C7C713A" w14:textId="77777777" w:rsidR="00870CA0" w:rsidRPr="00582090" w:rsidRDefault="00870CA0" w:rsidP="00870CA0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F42684" w14:textId="34CA3C70" w:rsidR="000B44AD" w:rsidRPr="00CA2545" w:rsidRDefault="000B44AD" w:rsidP="000B44AD">
            <w:pPr>
              <w:numPr>
                <w:ilvl w:val="0"/>
                <w:numId w:val="1"/>
              </w:numPr>
              <w:tabs>
                <w:tab w:val="clear" w:pos="720"/>
              </w:tabs>
              <w:spacing w:before="60" w:after="60" w:line="240" w:lineRule="auto"/>
              <w:ind w:left="470" w:hanging="410"/>
              <w:rPr>
                <w:sz w:val="16"/>
                <w:szCs w:val="16"/>
              </w:rPr>
            </w:pPr>
            <w:r w:rsidRPr="00CA2545">
              <w:rPr>
                <w:rFonts w:ascii="Arial" w:hAnsi="Arial" w:cs="Arial"/>
                <w:sz w:val="16"/>
                <w:szCs w:val="16"/>
              </w:rPr>
              <w:t>Wykład</w:t>
            </w:r>
            <w:r w:rsidRPr="00CA2545">
              <w:rPr>
                <w:sz w:val="16"/>
                <w:szCs w:val="16"/>
              </w:rPr>
              <w:t xml:space="preserve"> …………………………………………………………………………;  liczba godzin </w:t>
            </w:r>
            <w:r>
              <w:rPr>
                <w:sz w:val="16"/>
                <w:szCs w:val="16"/>
              </w:rPr>
              <w:t>20</w:t>
            </w:r>
            <w:r w:rsidRPr="00CA2545">
              <w:rPr>
                <w:sz w:val="16"/>
                <w:szCs w:val="16"/>
              </w:rPr>
              <w:t xml:space="preserve">;  </w:t>
            </w:r>
          </w:p>
          <w:p w14:paraId="0872457F" w14:textId="1B775614" w:rsidR="00870CA0" w:rsidRPr="000B44AD" w:rsidRDefault="00FE57A2" w:rsidP="000B44AD">
            <w:pPr>
              <w:pStyle w:val="Akapitzlist"/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2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B44AD" w:rsidRPr="000B44AD">
              <w:rPr>
                <w:rFonts w:ascii="Arial" w:hAnsi="Arial" w:cs="Arial"/>
                <w:sz w:val="16"/>
                <w:szCs w:val="16"/>
              </w:rPr>
              <w:t xml:space="preserve">Ćwiczenia </w:t>
            </w:r>
            <w:r>
              <w:rPr>
                <w:rFonts w:ascii="Arial" w:hAnsi="Arial" w:cs="Arial"/>
                <w:sz w:val="16"/>
                <w:szCs w:val="16"/>
              </w:rPr>
              <w:t xml:space="preserve">audytoryjne </w:t>
            </w:r>
            <w:r w:rsidR="000B44AD" w:rsidRPr="000B44AD">
              <w:rPr>
                <w:sz w:val="16"/>
                <w:szCs w:val="16"/>
              </w:rPr>
              <w:t xml:space="preserve"> ……………………………</w:t>
            </w:r>
            <w:r>
              <w:rPr>
                <w:sz w:val="16"/>
                <w:szCs w:val="16"/>
              </w:rPr>
              <w:t>..</w:t>
            </w:r>
            <w:r w:rsidR="000B44AD" w:rsidRPr="000B44AD">
              <w:rPr>
                <w:sz w:val="16"/>
                <w:szCs w:val="16"/>
              </w:rPr>
              <w:t>…………</w:t>
            </w:r>
            <w:r>
              <w:rPr>
                <w:sz w:val="16"/>
                <w:szCs w:val="16"/>
              </w:rPr>
              <w:t>.</w:t>
            </w:r>
            <w:r w:rsidR="000B44AD" w:rsidRPr="000B44AD">
              <w:rPr>
                <w:sz w:val="16"/>
                <w:szCs w:val="16"/>
              </w:rPr>
              <w:t xml:space="preserve">……;  liczba godzin 10;  </w:t>
            </w:r>
          </w:p>
        </w:tc>
      </w:tr>
      <w:tr w:rsidR="00870CA0" w:rsidRPr="00E31A6B" w14:paraId="385C5411" w14:textId="77777777" w:rsidTr="4470E76E">
        <w:trPr>
          <w:trHeight w:val="570"/>
        </w:trPr>
        <w:tc>
          <w:tcPr>
            <w:tcW w:w="2480" w:type="dxa"/>
            <w:gridSpan w:val="3"/>
            <w:tcBorders>
              <w:bottom w:val="single" w:sz="4" w:space="0" w:color="auto"/>
            </w:tcBorders>
            <w:vAlign w:val="center"/>
          </w:tcPr>
          <w:p w14:paraId="24477E05" w14:textId="77777777" w:rsidR="00870CA0" w:rsidRPr="00582090" w:rsidRDefault="00870CA0" w:rsidP="00870CA0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BA5503" w14:textId="523FCEE5" w:rsidR="00870CA0" w:rsidRPr="00582090" w:rsidRDefault="000B44AD" w:rsidP="00870CA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A2545">
              <w:rPr>
                <w:rFonts w:ascii="Arial" w:hAnsi="Arial" w:cs="Arial"/>
                <w:sz w:val="16"/>
                <w:szCs w:val="16"/>
              </w:rPr>
              <w:t xml:space="preserve">Wykład z prezentacją multimedialną, ćwiczenia </w:t>
            </w:r>
            <w:r w:rsidR="00B257B8">
              <w:rPr>
                <w:rFonts w:ascii="Arial" w:hAnsi="Arial" w:cs="Arial"/>
                <w:sz w:val="16"/>
                <w:szCs w:val="16"/>
              </w:rPr>
              <w:t xml:space="preserve">laboratoryjne i </w:t>
            </w:r>
            <w:r w:rsidRPr="00CA2545">
              <w:rPr>
                <w:rFonts w:ascii="Arial" w:hAnsi="Arial" w:cs="Arial"/>
                <w:sz w:val="16"/>
                <w:szCs w:val="16"/>
              </w:rPr>
              <w:t xml:space="preserve">audytoryjne, przygotowanie </w:t>
            </w:r>
            <w:r w:rsidR="00B257B8">
              <w:rPr>
                <w:rFonts w:ascii="Arial" w:hAnsi="Arial" w:cs="Arial"/>
                <w:sz w:val="16"/>
                <w:szCs w:val="16"/>
              </w:rPr>
              <w:t xml:space="preserve">raportu i </w:t>
            </w:r>
            <w:r w:rsidRPr="00CA2545">
              <w:rPr>
                <w:rFonts w:ascii="Arial" w:hAnsi="Arial" w:cs="Arial"/>
                <w:sz w:val="16"/>
                <w:szCs w:val="16"/>
              </w:rPr>
              <w:t xml:space="preserve">prezentacji. </w:t>
            </w:r>
          </w:p>
        </w:tc>
      </w:tr>
      <w:tr w:rsidR="00870CA0" w:rsidRPr="00E31A6B" w14:paraId="4F0CF32E" w14:textId="77777777" w:rsidTr="4470E76E">
        <w:trPr>
          <w:trHeight w:val="340"/>
        </w:trPr>
        <w:tc>
          <w:tcPr>
            <w:tcW w:w="2480" w:type="dxa"/>
            <w:gridSpan w:val="3"/>
            <w:tcBorders>
              <w:bottom w:val="single" w:sz="4" w:space="0" w:color="auto"/>
            </w:tcBorders>
            <w:vAlign w:val="center"/>
          </w:tcPr>
          <w:p w14:paraId="4911F34E" w14:textId="77777777" w:rsidR="00870CA0" w:rsidRDefault="00870CA0" w:rsidP="00870CA0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50AFDD16" w14:textId="77777777" w:rsidR="00870CA0" w:rsidRPr="00582090" w:rsidRDefault="00870CA0" w:rsidP="00870CA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8449B8" w14:textId="640B549E" w:rsidR="00870CA0" w:rsidRPr="00582090" w:rsidRDefault="000B44AD" w:rsidP="00870CA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A2545">
              <w:rPr>
                <w:rFonts w:ascii="Arial" w:hAnsi="Arial" w:cs="Arial"/>
                <w:sz w:val="16"/>
                <w:szCs w:val="16"/>
              </w:rPr>
              <w:t>Wymagania formalne: Biologia molekularna, Biochemia, Fizjologia roślin, Język angielski, założenia wstępne:  Znajomość biologii molekularnej, biochemii i fizjologii roślin, znajomość języka angielskiego.</w:t>
            </w:r>
          </w:p>
        </w:tc>
      </w:tr>
      <w:tr w:rsidR="00870CA0" w14:paraId="0EEDFC1F" w14:textId="77777777" w:rsidTr="4470E76E">
        <w:trPr>
          <w:trHeight w:val="694"/>
        </w:trPr>
        <w:tc>
          <w:tcPr>
            <w:tcW w:w="2480" w:type="dxa"/>
            <w:gridSpan w:val="3"/>
            <w:vAlign w:val="center"/>
          </w:tcPr>
          <w:p w14:paraId="09FED56E" w14:textId="6DBFE815" w:rsidR="00870CA0" w:rsidRPr="007974A5" w:rsidRDefault="00870CA0" w:rsidP="00870CA0">
            <w:pPr>
              <w:pStyle w:val="Tekstkomentarza"/>
              <w:rPr>
                <w:bCs/>
                <w:sz w:val="18"/>
                <w:szCs w:val="18"/>
              </w:rPr>
            </w:pPr>
            <w:r w:rsidRPr="007974A5">
              <w:rPr>
                <w:bCs/>
                <w:sz w:val="18"/>
                <w:szCs w:val="18"/>
              </w:rPr>
              <w:t>Efekty uczenia się:</w:t>
            </w:r>
          </w:p>
        </w:tc>
        <w:tc>
          <w:tcPr>
            <w:tcW w:w="6164" w:type="dxa"/>
            <w:gridSpan w:val="5"/>
            <w:vAlign w:val="center"/>
          </w:tcPr>
          <w:p w14:paraId="04D3CA03" w14:textId="448C3802" w:rsidR="00870CA0" w:rsidRPr="00862441" w:rsidRDefault="00870CA0" w:rsidP="00870CA0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0763BD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treść efektu przypisanego do zajęć: </w:t>
            </w:r>
          </w:p>
        </w:tc>
        <w:tc>
          <w:tcPr>
            <w:tcW w:w="1134" w:type="dxa"/>
            <w:gridSpan w:val="3"/>
            <w:vAlign w:val="center"/>
          </w:tcPr>
          <w:p w14:paraId="7CC52CC5" w14:textId="3A2A9727" w:rsidR="00870CA0" w:rsidRPr="00A02938" w:rsidRDefault="00870CA0" w:rsidP="00870CA0">
            <w:pPr>
              <w:spacing w:line="240" w:lineRule="auto"/>
              <w:jc w:val="center"/>
              <w:rPr>
                <w:rFonts w:cstheme="minorHAnsi"/>
                <w:color w:val="00B050"/>
                <w:sz w:val="20"/>
                <w:szCs w:val="20"/>
              </w:rPr>
            </w:pPr>
            <w:r w:rsidRPr="000763BD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Odniesienie  </w:t>
            </w:r>
            <w:r w:rsidRPr="000763BD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br/>
              <w:t>do efektu. kierunkowego</w:t>
            </w:r>
          </w:p>
        </w:tc>
        <w:tc>
          <w:tcPr>
            <w:tcW w:w="892" w:type="dxa"/>
            <w:vAlign w:val="center"/>
          </w:tcPr>
          <w:p w14:paraId="60C2095C" w14:textId="1AA75910" w:rsidR="00870CA0" w:rsidRPr="00862441" w:rsidRDefault="00870CA0" w:rsidP="00870CA0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763BD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Siła dla  ef. kier*</w:t>
            </w:r>
          </w:p>
        </w:tc>
      </w:tr>
      <w:tr w:rsidR="007F39A8" w14:paraId="76DA72B4" w14:textId="77777777" w:rsidTr="4470E76E">
        <w:trPr>
          <w:trHeight w:val="351"/>
        </w:trPr>
        <w:tc>
          <w:tcPr>
            <w:tcW w:w="1840" w:type="dxa"/>
            <w:gridSpan w:val="2"/>
            <w:vMerge w:val="restart"/>
            <w:vAlign w:val="center"/>
          </w:tcPr>
          <w:p w14:paraId="1A4F4A1B" w14:textId="77777777" w:rsidR="007F39A8" w:rsidRPr="000763BD" w:rsidRDefault="007F39A8" w:rsidP="007F39A8">
            <w:pPr>
              <w:spacing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63BD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Wiedza:  </w:t>
            </w:r>
          </w:p>
          <w:p w14:paraId="3313CA89" w14:textId="6EDAAADF" w:rsidR="007F39A8" w:rsidRDefault="007F39A8" w:rsidP="007F39A8">
            <w:pPr>
              <w:pStyle w:val="Tekstkomentarza"/>
              <w:jc w:val="center"/>
              <w:rPr>
                <w:bCs/>
                <w:sz w:val="16"/>
                <w:szCs w:val="16"/>
              </w:rPr>
            </w:pPr>
            <w:r w:rsidRPr="000763BD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(absolwent zna i rozumie) </w:t>
            </w:r>
          </w:p>
        </w:tc>
        <w:tc>
          <w:tcPr>
            <w:tcW w:w="640" w:type="dxa"/>
            <w:vAlign w:val="center"/>
          </w:tcPr>
          <w:p w14:paraId="0FED1EAF" w14:textId="6D27517A" w:rsidR="007F39A8" w:rsidRPr="007F39A8" w:rsidRDefault="007F39A8" w:rsidP="007F39A8">
            <w:pPr>
              <w:pStyle w:val="Tekstkomentarza"/>
              <w:jc w:val="center"/>
              <w:rPr>
                <w:b/>
              </w:rPr>
            </w:pPr>
            <w:r w:rsidRPr="007F39A8">
              <w:rPr>
                <w:b/>
              </w:rPr>
              <w:t>W1</w:t>
            </w:r>
          </w:p>
        </w:tc>
        <w:tc>
          <w:tcPr>
            <w:tcW w:w="6164" w:type="dxa"/>
            <w:gridSpan w:val="5"/>
            <w:vAlign w:val="center"/>
          </w:tcPr>
          <w:p w14:paraId="16BEE4BC" w14:textId="54C565BE" w:rsidR="007F39A8" w:rsidRPr="001D0BAA" w:rsidRDefault="007F39A8" w:rsidP="007F39A8">
            <w:pPr>
              <w:spacing w:line="240" w:lineRule="auto"/>
              <w:jc w:val="both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1D0BAA">
              <w:rPr>
                <w:rFonts w:ascii="Arial" w:eastAsia="Calibri" w:hAnsi="Arial" w:cs="Arial"/>
                <w:sz w:val="16"/>
                <w:szCs w:val="20"/>
              </w:rPr>
              <w:t xml:space="preserve">zna </w:t>
            </w:r>
            <w:r w:rsidR="00F77819" w:rsidRPr="001D0BAA">
              <w:rPr>
                <w:rFonts w:ascii="Arial" w:eastAsia="Calibri" w:hAnsi="Arial" w:cs="Arial"/>
                <w:sz w:val="16"/>
                <w:szCs w:val="20"/>
              </w:rPr>
              <w:t>podstawowe mechanizmy komórkowe roślin</w:t>
            </w:r>
          </w:p>
        </w:tc>
        <w:tc>
          <w:tcPr>
            <w:tcW w:w="1134" w:type="dxa"/>
            <w:gridSpan w:val="3"/>
            <w:vAlign w:val="center"/>
          </w:tcPr>
          <w:p w14:paraId="36DCA254" w14:textId="77777777" w:rsidR="007F39A8" w:rsidRPr="001D0BAA" w:rsidRDefault="007F39A8" w:rsidP="007F39A8">
            <w:pPr>
              <w:spacing w:line="240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1D0BAA">
              <w:rPr>
                <w:rFonts w:ascii="Arial" w:eastAsia="Calibri" w:hAnsi="Arial" w:cs="Arial"/>
                <w:sz w:val="16"/>
                <w:szCs w:val="20"/>
              </w:rPr>
              <w:t>K_W07</w:t>
            </w:r>
          </w:p>
          <w:p w14:paraId="3459CCE0" w14:textId="494C3407" w:rsidR="007F39A8" w:rsidRPr="001D0BAA" w:rsidRDefault="007F39A8" w:rsidP="007F39A8">
            <w:pPr>
              <w:spacing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D0BAA">
              <w:rPr>
                <w:rFonts w:ascii="Arial" w:eastAsia="Calibri" w:hAnsi="Arial" w:cs="Arial"/>
                <w:sz w:val="16"/>
                <w:szCs w:val="20"/>
              </w:rPr>
              <w:t>K_W09</w:t>
            </w:r>
          </w:p>
        </w:tc>
        <w:tc>
          <w:tcPr>
            <w:tcW w:w="892" w:type="dxa"/>
            <w:vAlign w:val="center"/>
          </w:tcPr>
          <w:p w14:paraId="0B74BD46" w14:textId="77777777" w:rsidR="007F39A8" w:rsidRPr="001D0BAA" w:rsidRDefault="007F39A8" w:rsidP="007F39A8">
            <w:pPr>
              <w:spacing w:line="240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1D0BAA">
              <w:rPr>
                <w:rFonts w:ascii="Arial" w:eastAsia="Calibri" w:hAnsi="Arial" w:cs="Arial"/>
                <w:sz w:val="16"/>
                <w:szCs w:val="20"/>
              </w:rPr>
              <w:t>3</w:t>
            </w:r>
          </w:p>
          <w:p w14:paraId="74157946" w14:textId="188DD9E8" w:rsidR="007F39A8" w:rsidRPr="001D0BAA" w:rsidRDefault="007F39A8" w:rsidP="007F39A8">
            <w:pPr>
              <w:spacing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D0BAA">
              <w:rPr>
                <w:rFonts w:ascii="Arial" w:eastAsia="Calibri" w:hAnsi="Arial" w:cs="Arial"/>
                <w:sz w:val="16"/>
                <w:szCs w:val="20"/>
              </w:rPr>
              <w:t>3</w:t>
            </w:r>
          </w:p>
        </w:tc>
      </w:tr>
      <w:tr w:rsidR="007F39A8" w14:paraId="665504E9" w14:textId="77777777" w:rsidTr="4470E76E">
        <w:trPr>
          <w:trHeight w:val="351"/>
        </w:trPr>
        <w:tc>
          <w:tcPr>
            <w:tcW w:w="1840" w:type="dxa"/>
            <w:gridSpan w:val="2"/>
            <w:vMerge/>
            <w:vAlign w:val="center"/>
          </w:tcPr>
          <w:p w14:paraId="35464856" w14:textId="77777777" w:rsidR="007F39A8" w:rsidRPr="000763BD" w:rsidRDefault="007F39A8" w:rsidP="007F39A8">
            <w:pPr>
              <w:spacing w:line="240" w:lineRule="auto"/>
              <w:jc w:val="right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640" w:type="dxa"/>
            <w:vAlign w:val="center"/>
          </w:tcPr>
          <w:p w14:paraId="6451E754" w14:textId="18761539" w:rsidR="007F39A8" w:rsidRPr="007F39A8" w:rsidRDefault="007F39A8" w:rsidP="007F39A8">
            <w:pPr>
              <w:pStyle w:val="Tekstkomentarza"/>
              <w:jc w:val="center"/>
              <w:rPr>
                <w:b/>
              </w:rPr>
            </w:pPr>
            <w:r w:rsidRPr="007F39A8">
              <w:rPr>
                <w:b/>
              </w:rPr>
              <w:t>W2</w:t>
            </w:r>
          </w:p>
        </w:tc>
        <w:tc>
          <w:tcPr>
            <w:tcW w:w="6164" w:type="dxa"/>
            <w:gridSpan w:val="5"/>
            <w:vAlign w:val="center"/>
          </w:tcPr>
          <w:p w14:paraId="3524646C" w14:textId="6D8D3872" w:rsidR="007F39A8" w:rsidRPr="001D0BAA" w:rsidRDefault="00B257B8" w:rsidP="007F39A8">
            <w:pPr>
              <w:spacing w:line="240" w:lineRule="auto"/>
              <w:jc w:val="both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1D0BAA">
              <w:rPr>
                <w:rFonts w:ascii="Arial" w:eastAsia="Calibri" w:hAnsi="Arial" w:cs="Arial"/>
                <w:sz w:val="16"/>
                <w:szCs w:val="20"/>
              </w:rPr>
              <w:t>z</w:t>
            </w:r>
            <w:r w:rsidR="00F77819" w:rsidRPr="001D0BAA">
              <w:rPr>
                <w:rFonts w:ascii="Arial" w:eastAsia="Calibri" w:hAnsi="Arial" w:cs="Arial"/>
                <w:sz w:val="16"/>
                <w:szCs w:val="20"/>
              </w:rPr>
              <w:t xml:space="preserve">na organizację genomu mitochondrialnego roślin i </w:t>
            </w:r>
            <w:r w:rsidR="007F39A8" w:rsidRPr="001D0BAA">
              <w:rPr>
                <w:rFonts w:ascii="Arial" w:eastAsia="Calibri" w:hAnsi="Arial" w:cs="Arial"/>
                <w:sz w:val="16"/>
                <w:szCs w:val="20"/>
              </w:rPr>
              <w:t xml:space="preserve">rozumie specyfikę ewolucji </w:t>
            </w:r>
            <w:proofErr w:type="spellStart"/>
            <w:r w:rsidR="007F39A8" w:rsidRPr="001D0BAA">
              <w:rPr>
                <w:rFonts w:ascii="Arial" w:eastAsia="Calibri" w:hAnsi="Arial" w:cs="Arial"/>
                <w:sz w:val="16"/>
                <w:szCs w:val="20"/>
              </w:rPr>
              <w:t>mtDNA</w:t>
            </w:r>
            <w:proofErr w:type="spellEnd"/>
            <w:r w:rsidR="007F39A8" w:rsidRPr="001D0BAA">
              <w:rPr>
                <w:rFonts w:ascii="Arial" w:eastAsia="Calibri" w:hAnsi="Arial" w:cs="Arial"/>
                <w:sz w:val="16"/>
                <w:szCs w:val="20"/>
              </w:rPr>
              <w:t xml:space="preserve"> i mechanizmów ekspresji genów mitochondrialnych</w:t>
            </w:r>
          </w:p>
        </w:tc>
        <w:tc>
          <w:tcPr>
            <w:tcW w:w="1134" w:type="dxa"/>
            <w:gridSpan w:val="3"/>
            <w:vAlign w:val="center"/>
          </w:tcPr>
          <w:p w14:paraId="732CEC07" w14:textId="77777777" w:rsidR="007F39A8" w:rsidRPr="001D0BAA" w:rsidRDefault="007F39A8" w:rsidP="007F39A8">
            <w:pPr>
              <w:spacing w:line="240" w:lineRule="auto"/>
              <w:jc w:val="center"/>
              <w:rPr>
                <w:rFonts w:ascii="Arial" w:eastAsia="Calibri" w:hAnsi="Arial" w:cs="Arial"/>
                <w:sz w:val="16"/>
                <w:szCs w:val="20"/>
              </w:rPr>
            </w:pPr>
            <w:r w:rsidRPr="001D0BAA">
              <w:rPr>
                <w:rFonts w:ascii="Arial" w:eastAsia="Calibri" w:hAnsi="Arial" w:cs="Arial"/>
                <w:sz w:val="16"/>
                <w:szCs w:val="20"/>
              </w:rPr>
              <w:t>K_W07</w:t>
            </w:r>
          </w:p>
          <w:p w14:paraId="502D5415" w14:textId="1D67BD22" w:rsidR="007F39A8" w:rsidRPr="001D0BAA" w:rsidRDefault="007F39A8" w:rsidP="007F39A8">
            <w:pPr>
              <w:spacing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D0BAA">
              <w:rPr>
                <w:rFonts w:ascii="Arial" w:eastAsia="Calibri" w:hAnsi="Arial" w:cs="Arial"/>
                <w:sz w:val="16"/>
                <w:szCs w:val="20"/>
              </w:rPr>
              <w:t>K_W09</w:t>
            </w:r>
          </w:p>
        </w:tc>
        <w:tc>
          <w:tcPr>
            <w:tcW w:w="892" w:type="dxa"/>
            <w:vAlign w:val="center"/>
          </w:tcPr>
          <w:p w14:paraId="2FCF8D1B" w14:textId="77777777" w:rsidR="007F39A8" w:rsidRPr="001D0BAA" w:rsidRDefault="007F39A8" w:rsidP="007F39A8">
            <w:pPr>
              <w:spacing w:line="240" w:lineRule="auto"/>
              <w:jc w:val="center"/>
              <w:rPr>
                <w:rFonts w:ascii="Arial" w:eastAsia="Calibri" w:hAnsi="Arial" w:cs="Arial"/>
                <w:sz w:val="16"/>
                <w:szCs w:val="20"/>
              </w:rPr>
            </w:pPr>
            <w:r w:rsidRPr="001D0BAA">
              <w:rPr>
                <w:rFonts w:ascii="Arial" w:eastAsia="Calibri" w:hAnsi="Arial" w:cs="Arial"/>
                <w:sz w:val="16"/>
                <w:szCs w:val="20"/>
              </w:rPr>
              <w:t>3</w:t>
            </w:r>
          </w:p>
          <w:p w14:paraId="75FF8317" w14:textId="486510C9" w:rsidR="007F39A8" w:rsidRPr="001D0BAA" w:rsidRDefault="007F39A8" w:rsidP="007F39A8">
            <w:pPr>
              <w:spacing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D0BAA">
              <w:rPr>
                <w:rFonts w:ascii="Arial" w:hAnsi="Arial" w:cs="Arial"/>
                <w:sz w:val="16"/>
                <w:szCs w:val="20"/>
              </w:rPr>
              <w:t>3</w:t>
            </w:r>
          </w:p>
        </w:tc>
      </w:tr>
      <w:tr w:rsidR="007F39A8" w14:paraId="0A8983C9" w14:textId="77777777" w:rsidTr="00B257B8">
        <w:trPr>
          <w:trHeight w:val="795"/>
        </w:trPr>
        <w:tc>
          <w:tcPr>
            <w:tcW w:w="1840" w:type="dxa"/>
            <w:gridSpan w:val="2"/>
            <w:vMerge w:val="restart"/>
            <w:vAlign w:val="center"/>
          </w:tcPr>
          <w:p w14:paraId="0CDB16D6" w14:textId="77777777" w:rsidR="007F39A8" w:rsidRPr="000763BD" w:rsidRDefault="007F39A8" w:rsidP="007F39A8">
            <w:pPr>
              <w:spacing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63BD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Umiejętności:  </w:t>
            </w:r>
          </w:p>
          <w:p w14:paraId="4C07BF3F" w14:textId="77777777" w:rsidR="007F39A8" w:rsidRPr="000763BD" w:rsidRDefault="007F39A8" w:rsidP="007F39A8">
            <w:pPr>
              <w:spacing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63BD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(absolwent potrafi) </w:t>
            </w:r>
          </w:p>
          <w:p w14:paraId="30AFAD1D" w14:textId="6040B3DE" w:rsidR="007F39A8" w:rsidRDefault="007F39A8" w:rsidP="007F39A8">
            <w:pPr>
              <w:pStyle w:val="Tekstkomentarza"/>
              <w:jc w:val="center"/>
              <w:rPr>
                <w:bCs/>
                <w:sz w:val="16"/>
                <w:szCs w:val="16"/>
              </w:rPr>
            </w:pPr>
            <w:r w:rsidRPr="000763BD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0" w:type="dxa"/>
            <w:vAlign w:val="center"/>
          </w:tcPr>
          <w:p w14:paraId="69E79C91" w14:textId="13B04081" w:rsidR="007F39A8" w:rsidRPr="00F5076A" w:rsidRDefault="007F39A8" w:rsidP="007F39A8">
            <w:pPr>
              <w:pStyle w:val="Tekstkomentarza"/>
              <w:jc w:val="center"/>
              <w:rPr>
                <w:bCs/>
                <w:sz w:val="18"/>
                <w:szCs w:val="18"/>
              </w:rPr>
            </w:pPr>
            <w:r w:rsidRPr="00024736">
              <w:rPr>
                <w:rFonts w:eastAsia="Calibri" w:cstheme="minorHAnsi"/>
                <w:b/>
                <w:bCs/>
              </w:rPr>
              <w:t>U1</w:t>
            </w:r>
          </w:p>
        </w:tc>
        <w:tc>
          <w:tcPr>
            <w:tcW w:w="6164" w:type="dxa"/>
            <w:gridSpan w:val="5"/>
            <w:vAlign w:val="center"/>
          </w:tcPr>
          <w:p w14:paraId="756E545E" w14:textId="128440EA" w:rsidR="007F39A8" w:rsidRPr="001D0BAA" w:rsidRDefault="007F39A8" w:rsidP="007F39A8">
            <w:pPr>
              <w:spacing w:line="240" w:lineRule="auto"/>
              <w:jc w:val="both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1D0BAA">
              <w:rPr>
                <w:rFonts w:ascii="Arial" w:eastAsia="Calibri" w:hAnsi="Arial" w:cs="Arial"/>
                <w:sz w:val="16"/>
                <w:szCs w:val="20"/>
              </w:rPr>
              <w:t xml:space="preserve">rozumie sens biologiczny </w:t>
            </w:r>
            <w:r w:rsidR="000F326A" w:rsidRPr="001D0BAA">
              <w:rPr>
                <w:rFonts w:ascii="Arial" w:eastAsia="Calibri" w:hAnsi="Arial" w:cs="Arial"/>
                <w:sz w:val="16"/>
                <w:szCs w:val="20"/>
              </w:rPr>
              <w:t xml:space="preserve">procesów komórkowych </w:t>
            </w:r>
            <w:r w:rsidRPr="001D0BAA">
              <w:rPr>
                <w:rFonts w:ascii="Arial" w:eastAsia="Calibri" w:hAnsi="Arial" w:cs="Arial"/>
                <w:sz w:val="16"/>
                <w:szCs w:val="20"/>
              </w:rPr>
              <w:t xml:space="preserve">i </w:t>
            </w:r>
            <w:r w:rsidR="00B257B8" w:rsidRPr="001D0BAA">
              <w:rPr>
                <w:rFonts w:ascii="Arial" w:eastAsia="Calibri" w:hAnsi="Arial" w:cs="Arial"/>
                <w:sz w:val="16"/>
                <w:szCs w:val="20"/>
              </w:rPr>
              <w:t>potrafi je opisywać</w:t>
            </w:r>
          </w:p>
        </w:tc>
        <w:tc>
          <w:tcPr>
            <w:tcW w:w="1134" w:type="dxa"/>
            <w:gridSpan w:val="3"/>
            <w:vAlign w:val="center"/>
          </w:tcPr>
          <w:p w14:paraId="0D9D0B9D" w14:textId="77777777" w:rsidR="007F39A8" w:rsidRPr="001D0BAA" w:rsidRDefault="007F39A8" w:rsidP="007F39A8">
            <w:pPr>
              <w:spacing w:line="240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1D0BAA">
              <w:rPr>
                <w:rFonts w:ascii="Arial" w:eastAsia="Calibri" w:hAnsi="Arial" w:cs="Arial"/>
                <w:sz w:val="16"/>
                <w:szCs w:val="20"/>
              </w:rPr>
              <w:t>K_U03</w:t>
            </w:r>
          </w:p>
          <w:p w14:paraId="5CD3463F" w14:textId="77777777" w:rsidR="007F39A8" w:rsidRPr="001D0BAA" w:rsidRDefault="007F39A8" w:rsidP="007F39A8">
            <w:pPr>
              <w:spacing w:line="240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1D0BAA">
              <w:rPr>
                <w:rFonts w:ascii="Arial" w:eastAsia="Calibri" w:hAnsi="Arial" w:cs="Arial"/>
                <w:sz w:val="16"/>
                <w:szCs w:val="20"/>
              </w:rPr>
              <w:t>K_U04</w:t>
            </w:r>
          </w:p>
          <w:p w14:paraId="303AD247" w14:textId="77777777" w:rsidR="007F39A8" w:rsidRPr="001D0BAA" w:rsidRDefault="007F39A8" w:rsidP="007F39A8">
            <w:pPr>
              <w:spacing w:line="240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1D0BAA">
              <w:rPr>
                <w:rFonts w:ascii="Arial" w:eastAsia="Calibri" w:hAnsi="Arial" w:cs="Arial"/>
                <w:sz w:val="16"/>
                <w:szCs w:val="20"/>
              </w:rPr>
              <w:t>K_U17</w:t>
            </w:r>
          </w:p>
          <w:p w14:paraId="24A7975B" w14:textId="5BA1BD24" w:rsidR="007F39A8" w:rsidRPr="001D0BAA" w:rsidRDefault="007F39A8" w:rsidP="007F39A8">
            <w:pPr>
              <w:spacing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D0BAA">
              <w:rPr>
                <w:rFonts w:ascii="Arial" w:eastAsia="Calibri" w:hAnsi="Arial" w:cs="Arial"/>
                <w:sz w:val="16"/>
                <w:szCs w:val="20"/>
              </w:rPr>
              <w:t>K_U21</w:t>
            </w:r>
          </w:p>
        </w:tc>
        <w:tc>
          <w:tcPr>
            <w:tcW w:w="892" w:type="dxa"/>
            <w:vAlign w:val="center"/>
          </w:tcPr>
          <w:p w14:paraId="66E1F5A1" w14:textId="77777777" w:rsidR="007F39A8" w:rsidRPr="001D0BAA" w:rsidRDefault="007F39A8" w:rsidP="007F39A8">
            <w:pPr>
              <w:spacing w:line="240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1D0BAA">
              <w:rPr>
                <w:rFonts w:ascii="Arial" w:eastAsia="Calibri" w:hAnsi="Arial" w:cs="Arial"/>
                <w:sz w:val="16"/>
                <w:szCs w:val="20"/>
              </w:rPr>
              <w:t>2</w:t>
            </w:r>
          </w:p>
          <w:p w14:paraId="0598FC61" w14:textId="77777777" w:rsidR="007F39A8" w:rsidRPr="001D0BAA" w:rsidRDefault="007F39A8" w:rsidP="007F39A8">
            <w:pPr>
              <w:spacing w:line="240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1D0BAA">
              <w:rPr>
                <w:rFonts w:ascii="Arial" w:eastAsia="Calibri" w:hAnsi="Arial" w:cs="Arial"/>
                <w:sz w:val="16"/>
                <w:szCs w:val="20"/>
              </w:rPr>
              <w:t>2</w:t>
            </w:r>
          </w:p>
          <w:p w14:paraId="5916D560" w14:textId="77777777" w:rsidR="007F39A8" w:rsidRPr="001D0BAA" w:rsidRDefault="007F39A8" w:rsidP="007F39A8">
            <w:pPr>
              <w:spacing w:line="240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1D0BAA">
              <w:rPr>
                <w:rFonts w:ascii="Arial" w:eastAsia="Calibri" w:hAnsi="Arial" w:cs="Arial"/>
                <w:sz w:val="16"/>
                <w:szCs w:val="20"/>
              </w:rPr>
              <w:t>3</w:t>
            </w:r>
          </w:p>
          <w:p w14:paraId="4C66459D" w14:textId="5C04B04B" w:rsidR="007F39A8" w:rsidRPr="001D0BAA" w:rsidRDefault="007F39A8" w:rsidP="007F39A8">
            <w:pPr>
              <w:spacing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D0BAA">
              <w:rPr>
                <w:rFonts w:ascii="Arial" w:eastAsia="Calibri" w:hAnsi="Arial" w:cs="Arial"/>
                <w:sz w:val="16"/>
                <w:szCs w:val="20"/>
              </w:rPr>
              <w:t>3</w:t>
            </w:r>
          </w:p>
        </w:tc>
      </w:tr>
      <w:tr w:rsidR="007F39A8" w14:paraId="2706358F" w14:textId="77777777" w:rsidTr="4470E76E">
        <w:trPr>
          <w:trHeight w:val="418"/>
        </w:trPr>
        <w:tc>
          <w:tcPr>
            <w:tcW w:w="1840" w:type="dxa"/>
            <w:gridSpan w:val="2"/>
            <w:vMerge/>
            <w:vAlign w:val="center"/>
          </w:tcPr>
          <w:p w14:paraId="0A8EE0B8" w14:textId="77777777" w:rsidR="007F39A8" w:rsidRPr="000763BD" w:rsidRDefault="007F39A8" w:rsidP="007F39A8">
            <w:pPr>
              <w:spacing w:line="240" w:lineRule="auto"/>
              <w:jc w:val="right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640" w:type="dxa"/>
            <w:vAlign w:val="center"/>
          </w:tcPr>
          <w:p w14:paraId="264F9AEF" w14:textId="25816442" w:rsidR="007F39A8" w:rsidRPr="00F5076A" w:rsidRDefault="007F39A8" w:rsidP="007F39A8">
            <w:pPr>
              <w:pStyle w:val="Tekstkomentarza"/>
              <w:jc w:val="center"/>
              <w:rPr>
                <w:bCs/>
                <w:sz w:val="18"/>
                <w:szCs w:val="18"/>
              </w:rPr>
            </w:pPr>
            <w:r w:rsidRPr="00024736">
              <w:rPr>
                <w:rFonts w:eastAsia="Calibri" w:cstheme="minorHAnsi"/>
                <w:b/>
                <w:bCs/>
              </w:rPr>
              <w:t>U</w:t>
            </w:r>
            <w:r w:rsidR="000F326A">
              <w:rPr>
                <w:rFonts w:eastAsia="Calibri" w:cstheme="minorHAnsi"/>
                <w:b/>
                <w:bCs/>
              </w:rPr>
              <w:t>2</w:t>
            </w:r>
          </w:p>
        </w:tc>
        <w:tc>
          <w:tcPr>
            <w:tcW w:w="6164" w:type="dxa"/>
            <w:gridSpan w:val="5"/>
            <w:vAlign w:val="center"/>
          </w:tcPr>
          <w:p w14:paraId="56F77D1E" w14:textId="31B743A6" w:rsidR="007F39A8" w:rsidRPr="001D0BAA" w:rsidRDefault="007F39A8" w:rsidP="007F39A8">
            <w:pPr>
              <w:spacing w:line="240" w:lineRule="auto"/>
              <w:jc w:val="both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1D0BAA">
              <w:rPr>
                <w:rFonts w:ascii="Arial" w:eastAsia="Calibri" w:hAnsi="Arial" w:cs="Arial"/>
                <w:sz w:val="16"/>
                <w:szCs w:val="20"/>
              </w:rPr>
              <w:t>przygotowuje opracowanie w oparciu o najnowszą literaturę anglojęzyczną</w:t>
            </w:r>
          </w:p>
        </w:tc>
        <w:tc>
          <w:tcPr>
            <w:tcW w:w="1134" w:type="dxa"/>
            <w:gridSpan w:val="3"/>
            <w:vAlign w:val="center"/>
          </w:tcPr>
          <w:p w14:paraId="5EAB03F4" w14:textId="77777777" w:rsidR="007F39A8" w:rsidRPr="001D0BAA" w:rsidRDefault="007F39A8" w:rsidP="007F39A8">
            <w:pPr>
              <w:spacing w:line="240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1D0BAA">
              <w:rPr>
                <w:rFonts w:ascii="Arial" w:hAnsi="Arial" w:cs="Arial"/>
                <w:sz w:val="16"/>
                <w:szCs w:val="20"/>
              </w:rPr>
              <w:t>K_U18</w:t>
            </w:r>
          </w:p>
          <w:p w14:paraId="6F87CDE0" w14:textId="61C3A0DF" w:rsidR="007F39A8" w:rsidRPr="001D0BAA" w:rsidRDefault="007F39A8" w:rsidP="007F39A8">
            <w:pPr>
              <w:spacing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D0BAA">
              <w:rPr>
                <w:rFonts w:ascii="Arial" w:hAnsi="Arial" w:cs="Arial"/>
                <w:sz w:val="16"/>
                <w:szCs w:val="20"/>
              </w:rPr>
              <w:t>K_U21</w:t>
            </w:r>
          </w:p>
        </w:tc>
        <w:tc>
          <w:tcPr>
            <w:tcW w:w="892" w:type="dxa"/>
            <w:vAlign w:val="center"/>
          </w:tcPr>
          <w:p w14:paraId="28FF872B" w14:textId="77777777" w:rsidR="007F39A8" w:rsidRPr="001D0BAA" w:rsidRDefault="007F39A8" w:rsidP="007F39A8">
            <w:pPr>
              <w:spacing w:line="240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1D0BAA">
              <w:rPr>
                <w:rFonts w:ascii="Arial" w:hAnsi="Arial" w:cs="Arial"/>
                <w:sz w:val="16"/>
                <w:szCs w:val="20"/>
              </w:rPr>
              <w:t>2</w:t>
            </w:r>
          </w:p>
          <w:p w14:paraId="47F1EC62" w14:textId="6DF155A2" w:rsidR="007F39A8" w:rsidRPr="001D0BAA" w:rsidRDefault="007F39A8" w:rsidP="007F39A8">
            <w:pPr>
              <w:spacing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D0BAA">
              <w:rPr>
                <w:rFonts w:ascii="Arial" w:hAnsi="Arial" w:cs="Arial"/>
                <w:sz w:val="16"/>
                <w:szCs w:val="20"/>
              </w:rPr>
              <w:t>2</w:t>
            </w:r>
          </w:p>
        </w:tc>
      </w:tr>
      <w:tr w:rsidR="007F39A8" w14:paraId="507FE30B" w14:textId="77777777" w:rsidTr="4470E76E">
        <w:trPr>
          <w:trHeight w:val="418"/>
        </w:trPr>
        <w:tc>
          <w:tcPr>
            <w:tcW w:w="1840" w:type="dxa"/>
            <w:gridSpan w:val="2"/>
            <w:vMerge/>
            <w:vAlign w:val="center"/>
          </w:tcPr>
          <w:p w14:paraId="10D7E50D" w14:textId="77777777" w:rsidR="007F39A8" w:rsidRPr="000763BD" w:rsidRDefault="007F39A8" w:rsidP="007F39A8">
            <w:pPr>
              <w:spacing w:line="240" w:lineRule="auto"/>
              <w:jc w:val="right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640" w:type="dxa"/>
            <w:vAlign w:val="center"/>
          </w:tcPr>
          <w:p w14:paraId="457AEF1A" w14:textId="64A6B61A" w:rsidR="007F39A8" w:rsidRPr="00F5076A" w:rsidRDefault="007F39A8" w:rsidP="007F39A8">
            <w:pPr>
              <w:pStyle w:val="Tekstkomentarza"/>
              <w:jc w:val="center"/>
              <w:rPr>
                <w:bCs/>
                <w:sz w:val="18"/>
                <w:szCs w:val="18"/>
              </w:rPr>
            </w:pPr>
            <w:r w:rsidRPr="00024736">
              <w:rPr>
                <w:rFonts w:eastAsia="Calibri" w:cstheme="minorHAnsi"/>
                <w:b/>
                <w:bCs/>
              </w:rPr>
              <w:t>U</w:t>
            </w:r>
            <w:r w:rsidR="000F326A">
              <w:rPr>
                <w:rFonts w:eastAsia="Calibri" w:cstheme="minorHAnsi"/>
                <w:b/>
                <w:bCs/>
              </w:rPr>
              <w:t>3</w:t>
            </w:r>
          </w:p>
        </w:tc>
        <w:tc>
          <w:tcPr>
            <w:tcW w:w="6164" w:type="dxa"/>
            <w:gridSpan w:val="5"/>
            <w:vAlign w:val="center"/>
          </w:tcPr>
          <w:p w14:paraId="183387F2" w14:textId="682A00CC" w:rsidR="007F39A8" w:rsidRPr="001D0BAA" w:rsidRDefault="007F39A8" w:rsidP="007F39A8">
            <w:pPr>
              <w:spacing w:line="240" w:lineRule="auto"/>
              <w:jc w:val="both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1D0BAA">
              <w:rPr>
                <w:rFonts w:ascii="Arial" w:eastAsia="Calibri" w:hAnsi="Arial" w:cs="Arial"/>
                <w:sz w:val="16"/>
                <w:szCs w:val="20"/>
              </w:rPr>
              <w:t>prezentuje opracowanie własne</w:t>
            </w:r>
          </w:p>
        </w:tc>
        <w:tc>
          <w:tcPr>
            <w:tcW w:w="1134" w:type="dxa"/>
            <w:gridSpan w:val="3"/>
            <w:vAlign w:val="center"/>
          </w:tcPr>
          <w:p w14:paraId="0BF31E0B" w14:textId="2E6D898C" w:rsidR="007F39A8" w:rsidRPr="001D0BAA" w:rsidRDefault="007F39A8" w:rsidP="007F39A8">
            <w:pPr>
              <w:spacing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D0BAA">
              <w:rPr>
                <w:rFonts w:ascii="Arial" w:hAnsi="Arial" w:cs="Arial"/>
                <w:sz w:val="16"/>
                <w:szCs w:val="20"/>
              </w:rPr>
              <w:t>K_U20</w:t>
            </w:r>
          </w:p>
        </w:tc>
        <w:tc>
          <w:tcPr>
            <w:tcW w:w="892" w:type="dxa"/>
            <w:vAlign w:val="center"/>
          </w:tcPr>
          <w:p w14:paraId="08D43848" w14:textId="3B4287DE" w:rsidR="007F39A8" w:rsidRPr="001D0BAA" w:rsidRDefault="007F39A8" w:rsidP="007F39A8">
            <w:pPr>
              <w:spacing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D0BAA">
              <w:rPr>
                <w:rFonts w:ascii="Arial" w:hAnsi="Arial" w:cs="Arial"/>
                <w:sz w:val="16"/>
                <w:szCs w:val="20"/>
              </w:rPr>
              <w:t>2</w:t>
            </w:r>
          </w:p>
        </w:tc>
      </w:tr>
      <w:tr w:rsidR="007F39A8" w14:paraId="36EEAD6F" w14:textId="77777777" w:rsidTr="4470E76E">
        <w:trPr>
          <w:trHeight w:val="399"/>
        </w:trPr>
        <w:tc>
          <w:tcPr>
            <w:tcW w:w="1840" w:type="dxa"/>
            <w:gridSpan w:val="2"/>
            <w:vAlign w:val="center"/>
          </w:tcPr>
          <w:p w14:paraId="212927A5" w14:textId="77777777" w:rsidR="007F39A8" w:rsidRPr="000763BD" w:rsidRDefault="007F39A8" w:rsidP="007F39A8">
            <w:pPr>
              <w:spacing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63BD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Kompetencje:  </w:t>
            </w:r>
          </w:p>
          <w:p w14:paraId="42E29A11" w14:textId="77777777" w:rsidR="007F39A8" w:rsidRPr="000763BD" w:rsidRDefault="007F39A8" w:rsidP="007F39A8">
            <w:pPr>
              <w:spacing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63BD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(absolwent jest gotów do) </w:t>
            </w:r>
          </w:p>
          <w:p w14:paraId="59A00BE7" w14:textId="77777777" w:rsidR="007F39A8" w:rsidRDefault="007F39A8" w:rsidP="007F39A8">
            <w:pPr>
              <w:pStyle w:val="Tekstkomentarza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40" w:type="dxa"/>
            <w:vAlign w:val="center"/>
          </w:tcPr>
          <w:p w14:paraId="468107D8" w14:textId="72C01238" w:rsidR="007F39A8" w:rsidRPr="00F5076A" w:rsidRDefault="007F39A8" w:rsidP="007F39A8">
            <w:pPr>
              <w:pStyle w:val="Tekstkomentarza"/>
              <w:jc w:val="center"/>
              <w:rPr>
                <w:bCs/>
                <w:sz w:val="18"/>
                <w:szCs w:val="18"/>
              </w:rPr>
            </w:pPr>
            <w:r w:rsidRPr="00024736">
              <w:rPr>
                <w:rFonts w:eastAsia="Calibri" w:cstheme="minorHAnsi"/>
                <w:b/>
                <w:bCs/>
              </w:rPr>
              <w:t>K1</w:t>
            </w:r>
          </w:p>
        </w:tc>
        <w:tc>
          <w:tcPr>
            <w:tcW w:w="6164" w:type="dxa"/>
            <w:gridSpan w:val="5"/>
            <w:vAlign w:val="center"/>
          </w:tcPr>
          <w:p w14:paraId="5F16BAEA" w14:textId="4D87DF2F" w:rsidR="007F39A8" w:rsidRPr="001D0BAA" w:rsidRDefault="007F39A8" w:rsidP="007F39A8">
            <w:pPr>
              <w:spacing w:line="240" w:lineRule="auto"/>
              <w:jc w:val="both"/>
              <w:rPr>
                <w:rFonts w:ascii="Arial" w:eastAsia="Times New Roman" w:hAnsi="Arial" w:cs="Arial"/>
                <w:sz w:val="16"/>
                <w:szCs w:val="18"/>
                <w:lang w:eastAsia="pl-PL"/>
              </w:rPr>
            </w:pPr>
            <w:r w:rsidRPr="001D0BAA">
              <w:rPr>
                <w:rFonts w:ascii="Arial" w:eastAsia="Calibri" w:hAnsi="Arial" w:cs="Arial"/>
                <w:sz w:val="16"/>
                <w:szCs w:val="20"/>
              </w:rPr>
              <w:t>potrafi rozwijać i stosować w praktyce swoje umiejętności, umożliwiające skuteczne uczenie się w zakresie nauk biologicznych</w:t>
            </w:r>
          </w:p>
        </w:tc>
        <w:tc>
          <w:tcPr>
            <w:tcW w:w="1134" w:type="dxa"/>
            <w:gridSpan w:val="3"/>
            <w:vAlign w:val="center"/>
          </w:tcPr>
          <w:p w14:paraId="060D8DDC" w14:textId="7089FD31" w:rsidR="007F39A8" w:rsidRPr="001D0BAA" w:rsidRDefault="007F39A8" w:rsidP="007F39A8">
            <w:pPr>
              <w:spacing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D0BAA">
              <w:rPr>
                <w:rFonts w:ascii="Arial" w:hAnsi="Arial" w:cs="Arial"/>
                <w:sz w:val="16"/>
                <w:szCs w:val="20"/>
              </w:rPr>
              <w:t>K_K02</w:t>
            </w:r>
          </w:p>
        </w:tc>
        <w:tc>
          <w:tcPr>
            <w:tcW w:w="892" w:type="dxa"/>
            <w:vAlign w:val="center"/>
          </w:tcPr>
          <w:p w14:paraId="5107E525" w14:textId="78C328F3" w:rsidR="007F39A8" w:rsidRPr="001D0BAA" w:rsidRDefault="007F39A8" w:rsidP="007F39A8">
            <w:pPr>
              <w:spacing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D0BAA">
              <w:rPr>
                <w:rFonts w:ascii="Arial" w:hAnsi="Arial" w:cs="Arial"/>
                <w:sz w:val="16"/>
                <w:szCs w:val="20"/>
              </w:rPr>
              <w:t>2</w:t>
            </w:r>
          </w:p>
        </w:tc>
      </w:tr>
      <w:tr w:rsidR="00870CA0" w14:paraId="2EA9F216" w14:textId="77777777" w:rsidTr="4470E76E">
        <w:trPr>
          <w:trHeight w:val="950"/>
        </w:trPr>
        <w:tc>
          <w:tcPr>
            <w:tcW w:w="2480" w:type="dxa"/>
            <w:gridSpan w:val="3"/>
            <w:shd w:val="clear" w:color="auto" w:fill="auto"/>
            <w:vAlign w:val="center"/>
          </w:tcPr>
          <w:p w14:paraId="0044673A" w14:textId="79FB2597" w:rsidR="00870CA0" w:rsidRPr="005B4CEF" w:rsidRDefault="00870CA0" w:rsidP="00870CA0">
            <w:pPr>
              <w:spacing w:line="240" w:lineRule="auto"/>
              <w:rPr>
                <w:sz w:val="16"/>
                <w:szCs w:val="16"/>
              </w:rPr>
            </w:pPr>
            <w:r w:rsidRPr="005B4CEF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lastRenderedPageBreak/>
              <w:t>Treści programowe zapewniające uzyskanie efektów uczenia się: </w:t>
            </w:r>
          </w:p>
        </w:tc>
        <w:tc>
          <w:tcPr>
            <w:tcW w:w="8190" w:type="dxa"/>
            <w:gridSpan w:val="9"/>
            <w:vAlign w:val="center"/>
          </w:tcPr>
          <w:p w14:paraId="5B38D756" w14:textId="6BF08E7E" w:rsidR="00870CA0" w:rsidRPr="001D0BAA" w:rsidRDefault="00FA108C" w:rsidP="00870CA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0BAA">
              <w:rPr>
                <w:rFonts w:ascii="Arial" w:eastAsia="Calibri" w:hAnsi="Arial" w:cs="Arial"/>
                <w:sz w:val="16"/>
                <w:szCs w:val="20"/>
              </w:rPr>
              <w:t>Wybrane zagadnienia biologii molekularnej roślin istotn</w:t>
            </w:r>
            <w:r w:rsidR="00FE57A2" w:rsidRPr="001D0BAA">
              <w:rPr>
                <w:rFonts w:ascii="Arial" w:eastAsia="Calibri" w:hAnsi="Arial" w:cs="Arial"/>
                <w:sz w:val="16"/>
                <w:szCs w:val="20"/>
              </w:rPr>
              <w:t>e</w:t>
            </w:r>
            <w:r w:rsidRPr="001D0BAA">
              <w:rPr>
                <w:rFonts w:ascii="Arial" w:eastAsia="Calibri" w:hAnsi="Arial" w:cs="Arial"/>
                <w:sz w:val="16"/>
                <w:szCs w:val="20"/>
              </w:rPr>
              <w:t xml:space="preserve"> dla rozwoju wybranych działów </w:t>
            </w:r>
            <w:proofErr w:type="spellStart"/>
            <w:r w:rsidRPr="001D0BAA">
              <w:rPr>
                <w:rFonts w:ascii="Arial" w:eastAsia="Calibri" w:hAnsi="Arial" w:cs="Arial"/>
                <w:sz w:val="16"/>
                <w:szCs w:val="20"/>
              </w:rPr>
              <w:t>agrobiotechnologii</w:t>
            </w:r>
            <w:proofErr w:type="spellEnd"/>
            <w:r w:rsidRPr="001D0BAA">
              <w:rPr>
                <w:rFonts w:ascii="Arial" w:eastAsia="Calibri" w:hAnsi="Arial" w:cs="Arial"/>
                <w:sz w:val="16"/>
                <w:szCs w:val="20"/>
              </w:rPr>
              <w:t>.</w:t>
            </w:r>
          </w:p>
        </w:tc>
      </w:tr>
      <w:tr w:rsidR="00870CA0" w14:paraId="7B7F22A3" w14:textId="77777777" w:rsidTr="000F326A">
        <w:trPr>
          <w:trHeight w:val="893"/>
        </w:trPr>
        <w:tc>
          <w:tcPr>
            <w:tcW w:w="2480" w:type="dxa"/>
            <w:gridSpan w:val="3"/>
            <w:shd w:val="clear" w:color="auto" w:fill="auto"/>
            <w:vAlign w:val="center"/>
          </w:tcPr>
          <w:p w14:paraId="5AEDE1BD" w14:textId="77777777" w:rsidR="00870CA0" w:rsidRPr="00582090" w:rsidRDefault="00870CA0" w:rsidP="00870CA0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9"/>
            <w:vAlign w:val="center"/>
          </w:tcPr>
          <w:p w14:paraId="695ADEF9" w14:textId="65BDEC00" w:rsidR="007F39A8" w:rsidRPr="00CA2545" w:rsidRDefault="007F39A8" w:rsidP="007F39A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A2545">
              <w:rPr>
                <w:rFonts w:ascii="Arial" w:hAnsi="Arial" w:cs="Arial"/>
                <w:sz w:val="16"/>
                <w:szCs w:val="16"/>
              </w:rPr>
              <w:t>Efekt W1, W2</w:t>
            </w:r>
            <w:r w:rsidR="00F7781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A2545">
              <w:rPr>
                <w:rFonts w:ascii="Arial" w:hAnsi="Arial" w:cs="Arial"/>
                <w:sz w:val="16"/>
                <w:szCs w:val="16"/>
              </w:rPr>
              <w:t>– ocena zaliczenia pisemnego;</w:t>
            </w:r>
          </w:p>
          <w:p w14:paraId="72F9FD81" w14:textId="2858F455" w:rsidR="00870CA0" w:rsidRPr="009E71F1" w:rsidRDefault="007F39A8" w:rsidP="007F39A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A2545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B257B8" w:rsidRPr="00CA2545">
              <w:rPr>
                <w:rFonts w:ascii="Arial" w:hAnsi="Arial" w:cs="Arial"/>
                <w:sz w:val="16"/>
                <w:szCs w:val="16"/>
              </w:rPr>
              <w:t>U1, U2</w:t>
            </w:r>
            <w:r w:rsidR="00B257B8">
              <w:rPr>
                <w:rFonts w:ascii="Arial" w:hAnsi="Arial" w:cs="Arial"/>
                <w:sz w:val="16"/>
                <w:szCs w:val="16"/>
              </w:rPr>
              <w:t>,</w:t>
            </w:r>
            <w:r w:rsidR="00B257B8" w:rsidRPr="00CA254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A2545">
              <w:rPr>
                <w:rFonts w:ascii="Arial" w:hAnsi="Arial" w:cs="Arial"/>
                <w:sz w:val="16"/>
                <w:szCs w:val="16"/>
              </w:rPr>
              <w:t>U3, K1 –</w:t>
            </w:r>
            <w:r w:rsidR="00FE57A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A2545">
              <w:rPr>
                <w:rFonts w:ascii="Arial" w:hAnsi="Arial" w:cs="Arial"/>
                <w:sz w:val="16"/>
                <w:szCs w:val="16"/>
              </w:rPr>
              <w:t xml:space="preserve">ocena </w:t>
            </w:r>
            <w:r w:rsidR="00B257B8">
              <w:rPr>
                <w:rFonts w:ascii="Arial" w:hAnsi="Arial" w:cs="Arial"/>
                <w:sz w:val="16"/>
                <w:szCs w:val="16"/>
              </w:rPr>
              <w:t>raportu</w:t>
            </w:r>
            <w:r w:rsidR="001D0BAA">
              <w:rPr>
                <w:rFonts w:ascii="Arial" w:hAnsi="Arial" w:cs="Arial"/>
                <w:sz w:val="16"/>
                <w:szCs w:val="16"/>
              </w:rPr>
              <w:t>,</w:t>
            </w:r>
            <w:r w:rsidR="00B257B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A2545">
              <w:rPr>
                <w:rFonts w:ascii="Arial" w:hAnsi="Arial" w:cs="Arial"/>
                <w:sz w:val="16"/>
                <w:szCs w:val="16"/>
              </w:rPr>
              <w:t>prezentacji multimedialnej</w:t>
            </w:r>
            <w:r w:rsidR="00FE57A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257B8">
              <w:rPr>
                <w:rFonts w:ascii="Arial" w:hAnsi="Arial" w:cs="Arial"/>
                <w:sz w:val="16"/>
                <w:szCs w:val="16"/>
              </w:rPr>
              <w:t xml:space="preserve">oraz </w:t>
            </w:r>
            <w:r w:rsidR="00FE57A2">
              <w:rPr>
                <w:rFonts w:ascii="Arial" w:hAnsi="Arial" w:cs="Arial"/>
                <w:sz w:val="16"/>
                <w:szCs w:val="16"/>
              </w:rPr>
              <w:t>udziału w dyskusjach</w:t>
            </w:r>
            <w:r w:rsidRPr="00CA2545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870CA0" w14:paraId="5358597B" w14:textId="77777777" w:rsidTr="4470E76E">
        <w:trPr>
          <w:trHeight w:val="505"/>
        </w:trPr>
        <w:tc>
          <w:tcPr>
            <w:tcW w:w="2480" w:type="dxa"/>
            <w:gridSpan w:val="3"/>
            <w:shd w:val="clear" w:color="auto" w:fill="auto"/>
            <w:vAlign w:val="center"/>
          </w:tcPr>
          <w:p w14:paraId="5760D341" w14:textId="0A02EEA3" w:rsidR="00870CA0" w:rsidRPr="00582090" w:rsidRDefault="00870CA0" w:rsidP="00870CA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Szczegóły dotyczące sposobów weryfikacji i f</w:t>
            </w:r>
            <w:r w:rsidRPr="00582090">
              <w:rPr>
                <w:sz w:val="16"/>
                <w:szCs w:val="16"/>
              </w:rPr>
              <w:t xml:space="preserve">orm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9"/>
            <w:vAlign w:val="center"/>
          </w:tcPr>
          <w:p w14:paraId="3895512F" w14:textId="2FD2F0D3" w:rsidR="00870CA0" w:rsidRPr="00812D86" w:rsidRDefault="007F39A8" w:rsidP="00870CA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12D86">
              <w:rPr>
                <w:rFonts w:ascii="Arial" w:eastAsia="Calibri" w:hAnsi="Arial" w:cs="Arial"/>
                <w:sz w:val="16"/>
                <w:szCs w:val="20"/>
              </w:rPr>
              <w:t>kolokwia, opisy ćwiczeń, egzamin</w:t>
            </w:r>
          </w:p>
        </w:tc>
      </w:tr>
      <w:tr w:rsidR="00070CAA" w14:paraId="741F0CBE" w14:textId="77777777" w:rsidTr="4470E76E">
        <w:trPr>
          <w:trHeight w:val="527"/>
        </w:trPr>
        <w:tc>
          <w:tcPr>
            <w:tcW w:w="2480" w:type="dxa"/>
            <w:gridSpan w:val="3"/>
            <w:shd w:val="clear" w:color="auto" w:fill="auto"/>
            <w:vAlign w:val="center"/>
          </w:tcPr>
          <w:p w14:paraId="7F6DA29D" w14:textId="77777777" w:rsidR="00070CAA" w:rsidRDefault="00070CAA" w:rsidP="00070CAA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2C04668F" w14:textId="77777777" w:rsidR="00070CAA" w:rsidRPr="00582090" w:rsidRDefault="00070CAA" w:rsidP="00070CAA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9"/>
            <w:vAlign w:val="center"/>
          </w:tcPr>
          <w:p w14:paraId="4481F19E" w14:textId="77777777" w:rsidR="00070CAA" w:rsidRPr="00CA2545" w:rsidRDefault="00070CAA" w:rsidP="00070CAA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 xml:space="preserve">Do weryfikacji efektów kształcenia służą: </w:t>
            </w:r>
          </w:p>
          <w:p w14:paraId="481F10F1" w14:textId="77777777" w:rsidR="00070CAA" w:rsidRPr="00CA2545" w:rsidRDefault="00070CAA" w:rsidP="00070CAA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282" w:hanging="282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>Ocena z zaliczenia pisemnego;</w:t>
            </w:r>
          </w:p>
          <w:p w14:paraId="39C59E73" w14:textId="77777777" w:rsidR="001D0BAA" w:rsidRDefault="00070CAA" w:rsidP="00070CAA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282" w:hanging="282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 xml:space="preserve">Ocena </w:t>
            </w:r>
            <w:r w:rsidR="002E1695">
              <w:rPr>
                <w:rFonts w:ascii="Arial" w:hAnsi="Arial" w:cs="Arial"/>
                <w:bCs/>
                <w:sz w:val="16"/>
                <w:szCs w:val="16"/>
              </w:rPr>
              <w:t>raportu</w:t>
            </w:r>
          </w:p>
          <w:p w14:paraId="3DC4CA2E" w14:textId="77777777" w:rsidR="001D0BAA" w:rsidRDefault="001D0BAA" w:rsidP="00070CAA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282" w:hanging="282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Ocena </w:t>
            </w:r>
            <w:r w:rsidR="00070CAA" w:rsidRPr="00CA2545">
              <w:rPr>
                <w:rFonts w:ascii="Arial" w:hAnsi="Arial" w:cs="Arial"/>
                <w:bCs/>
                <w:sz w:val="16"/>
                <w:szCs w:val="16"/>
              </w:rPr>
              <w:t xml:space="preserve">prezentacji </w:t>
            </w:r>
          </w:p>
          <w:p w14:paraId="6AD9BF85" w14:textId="5B9EDC04" w:rsidR="00070CAA" w:rsidRPr="00CA2545" w:rsidRDefault="001D0BAA" w:rsidP="00070CAA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282" w:hanging="282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Ocena </w:t>
            </w:r>
            <w:r w:rsidR="00070CAA" w:rsidRPr="00CA2545">
              <w:rPr>
                <w:rFonts w:ascii="Arial" w:hAnsi="Arial" w:cs="Arial"/>
                <w:bCs/>
                <w:sz w:val="16"/>
                <w:szCs w:val="16"/>
              </w:rPr>
              <w:t xml:space="preserve">uczestnictwa w dyskusji podczas </w:t>
            </w:r>
            <w:r w:rsidR="002E1695">
              <w:rPr>
                <w:rFonts w:ascii="Arial" w:hAnsi="Arial" w:cs="Arial"/>
                <w:bCs/>
                <w:sz w:val="16"/>
                <w:szCs w:val="16"/>
              </w:rPr>
              <w:t>ćwiczeń</w:t>
            </w:r>
            <w:r w:rsidR="00070CAA" w:rsidRPr="00CA2545"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  <w:p w14:paraId="2873506B" w14:textId="3EB8E312" w:rsidR="00070CAA" w:rsidRDefault="00070CAA" w:rsidP="001D0BAA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CA2545">
              <w:rPr>
                <w:rFonts w:ascii="Arial" w:hAnsi="Arial" w:cs="Arial"/>
                <w:bCs/>
                <w:sz w:val="16"/>
                <w:szCs w:val="16"/>
              </w:rPr>
              <w:t xml:space="preserve">Dla każdego z tych elementów określana jest maksymalna liczba punktów do uzyskania. Student, który uzyskał z </w:t>
            </w:r>
            <w:r w:rsidR="001D0BAA">
              <w:rPr>
                <w:rFonts w:ascii="Arial" w:hAnsi="Arial" w:cs="Arial"/>
                <w:bCs/>
                <w:sz w:val="16"/>
                <w:szCs w:val="16"/>
              </w:rPr>
              <w:t xml:space="preserve">elementów 1, 2 i 3 minimum </w:t>
            </w:r>
            <w:r w:rsidRPr="00CA2545">
              <w:rPr>
                <w:rFonts w:ascii="Arial" w:hAnsi="Arial" w:cs="Arial"/>
                <w:bCs/>
                <w:sz w:val="16"/>
                <w:szCs w:val="16"/>
              </w:rPr>
              <w:t xml:space="preserve">51% punktów zalicza przedmiot otrzymując ocenę zależną od wszystkich uzyskanych punktów. Skala stosowana podczas wystawiania oceny końcowej: 51-60% pkt ocena 3.0, 61-70% pkt ocena 3.5, 71-80% pkt ocena 4.0, 81-90% pkt ocena 4.5, 91-100% pkt ocena 5.0. </w:t>
            </w:r>
          </w:p>
          <w:p w14:paraId="3FDF49CD" w14:textId="7D0EDC11" w:rsidR="001D0BAA" w:rsidRPr="009E71F1" w:rsidRDefault="001D0BAA" w:rsidP="001D0BAA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Wagi elementów oceny:  1 - 5</w:t>
            </w:r>
            <w:r w:rsidRPr="001D0BAA">
              <w:rPr>
                <w:rFonts w:ascii="Arial" w:hAnsi="Arial" w:cs="Arial"/>
                <w:bCs/>
                <w:sz w:val="16"/>
                <w:szCs w:val="16"/>
              </w:rPr>
              <w:t>0%,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2- </w:t>
            </w:r>
            <w:r w:rsidRPr="001D0BAA">
              <w:rPr>
                <w:rFonts w:ascii="Arial" w:hAnsi="Arial" w:cs="Arial"/>
                <w:bCs/>
                <w:sz w:val="16"/>
                <w:szCs w:val="16"/>
              </w:rPr>
              <w:t xml:space="preserve">20%, </w:t>
            </w:r>
            <w:r>
              <w:rPr>
                <w:rFonts w:ascii="Arial" w:hAnsi="Arial" w:cs="Arial"/>
                <w:bCs/>
                <w:sz w:val="16"/>
                <w:szCs w:val="16"/>
              </w:rPr>
              <w:t>3- 2</w:t>
            </w:r>
            <w:r w:rsidRPr="001D0BAA">
              <w:rPr>
                <w:rFonts w:ascii="Arial" w:hAnsi="Arial" w:cs="Arial"/>
                <w:bCs/>
                <w:sz w:val="16"/>
                <w:szCs w:val="16"/>
              </w:rPr>
              <w:t xml:space="preserve">0%, </w:t>
            </w:r>
            <w:r>
              <w:rPr>
                <w:rFonts w:ascii="Arial" w:hAnsi="Arial" w:cs="Arial"/>
                <w:bCs/>
                <w:sz w:val="16"/>
                <w:szCs w:val="16"/>
              </w:rPr>
              <w:t>4 - 1</w:t>
            </w:r>
            <w:r w:rsidRPr="001D0BAA">
              <w:rPr>
                <w:rFonts w:ascii="Arial" w:hAnsi="Arial" w:cs="Arial"/>
                <w:bCs/>
                <w:sz w:val="16"/>
                <w:szCs w:val="16"/>
              </w:rPr>
              <w:t>0%</w:t>
            </w:r>
          </w:p>
        </w:tc>
      </w:tr>
      <w:tr w:rsidR="00070CAA" w14:paraId="0AE9E372" w14:textId="77777777" w:rsidTr="4470E76E">
        <w:trPr>
          <w:trHeight w:val="340"/>
        </w:trPr>
        <w:tc>
          <w:tcPr>
            <w:tcW w:w="2480" w:type="dxa"/>
            <w:gridSpan w:val="3"/>
            <w:vAlign w:val="center"/>
          </w:tcPr>
          <w:p w14:paraId="6638DBF8" w14:textId="77777777" w:rsidR="00070CAA" w:rsidRPr="00582090" w:rsidRDefault="00070CAA" w:rsidP="00070CAA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9"/>
            <w:vAlign w:val="center"/>
          </w:tcPr>
          <w:p w14:paraId="2E5B982E" w14:textId="3CFF2BFD" w:rsidR="00070CAA" w:rsidRPr="009E71F1" w:rsidRDefault="00070CAA" w:rsidP="00070CA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A2545">
              <w:rPr>
                <w:rFonts w:ascii="Arial" w:hAnsi="Arial" w:cs="Arial"/>
                <w:sz w:val="16"/>
                <w:szCs w:val="16"/>
              </w:rPr>
              <w:t xml:space="preserve">Sala wykładowa i sala ćwiczeń audytoryjnych. </w:t>
            </w:r>
          </w:p>
        </w:tc>
      </w:tr>
      <w:tr w:rsidR="00070CAA" w14:paraId="09485943" w14:textId="77777777" w:rsidTr="4470E76E">
        <w:trPr>
          <w:trHeight w:val="340"/>
        </w:trPr>
        <w:tc>
          <w:tcPr>
            <w:tcW w:w="10670" w:type="dxa"/>
            <w:gridSpan w:val="12"/>
            <w:vAlign w:val="center"/>
          </w:tcPr>
          <w:p w14:paraId="3274702B" w14:textId="3BD3D9C5" w:rsidR="007B1C80" w:rsidRPr="001D0BAA" w:rsidRDefault="007B1C80" w:rsidP="007B1C8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0BAA">
              <w:rPr>
                <w:rFonts w:ascii="Arial" w:hAnsi="Arial" w:cs="Arial"/>
                <w:sz w:val="16"/>
                <w:szCs w:val="16"/>
              </w:rPr>
              <w:t>Literatura podstawowa:</w:t>
            </w:r>
          </w:p>
          <w:p w14:paraId="7B359FC2" w14:textId="570CEB5D" w:rsidR="00CC2BF8" w:rsidRPr="00812D86" w:rsidRDefault="00CC2BF8" w:rsidP="00812D86">
            <w:pPr>
              <w:pStyle w:val="Akapitzlist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12D86">
              <w:rPr>
                <w:rFonts w:ascii="Arial" w:hAnsi="Arial" w:cs="Arial"/>
                <w:bCs/>
                <w:sz w:val="16"/>
                <w:szCs w:val="16"/>
              </w:rPr>
              <w:t xml:space="preserve">Podstawy Biologii Komórki </w:t>
            </w:r>
            <w:r w:rsidR="002E1695" w:rsidRPr="00812D86">
              <w:rPr>
                <w:rFonts w:ascii="Arial" w:hAnsi="Arial" w:cs="Arial"/>
                <w:bCs/>
                <w:sz w:val="16"/>
                <w:szCs w:val="16"/>
              </w:rPr>
              <w:t>(</w:t>
            </w:r>
            <w:r w:rsidRPr="00812D86">
              <w:rPr>
                <w:rFonts w:ascii="Arial" w:hAnsi="Arial" w:cs="Arial"/>
                <w:bCs/>
                <w:sz w:val="16"/>
                <w:szCs w:val="16"/>
              </w:rPr>
              <w:t>20</w:t>
            </w:r>
            <w:r w:rsidR="002E1695" w:rsidRPr="00812D86">
              <w:rPr>
                <w:rFonts w:ascii="Arial" w:hAnsi="Arial" w:cs="Arial"/>
                <w:bCs/>
                <w:sz w:val="16"/>
                <w:szCs w:val="16"/>
              </w:rPr>
              <w:t>19)</w:t>
            </w:r>
            <w:r w:rsidRPr="00812D86">
              <w:rPr>
                <w:rFonts w:ascii="Arial" w:hAnsi="Arial" w:cs="Arial"/>
                <w:bCs/>
                <w:sz w:val="16"/>
                <w:szCs w:val="16"/>
              </w:rPr>
              <w:t xml:space="preserve"> B. </w:t>
            </w:r>
            <w:proofErr w:type="spellStart"/>
            <w:r w:rsidRPr="00812D86">
              <w:rPr>
                <w:rFonts w:ascii="Arial" w:hAnsi="Arial" w:cs="Arial"/>
                <w:bCs/>
                <w:sz w:val="16"/>
                <w:szCs w:val="16"/>
              </w:rPr>
              <w:t>Alberts</w:t>
            </w:r>
            <w:proofErr w:type="spellEnd"/>
            <w:r w:rsidRPr="00812D86">
              <w:rPr>
                <w:rFonts w:ascii="Arial" w:hAnsi="Arial" w:cs="Arial"/>
                <w:sz w:val="16"/>
                <w:szCs w:val="16"/>
              </w:rPr>
              <w:t xml:space="preserve">, D. </w:t>
            </w:r>
            <w:proofErr w:type="spellStart"/>
            <w:r w:rsidRPr="00812D86">
              <w:rPr>
                <w:rFonts w:ascii="Arial" w:hAnsi="Arial" w:cs="Arial"/>
                <w:sz w:val="16"/>
                <w:szCs w:val="16"/>
              </w:rPr>
              <w:t>Bray</w:t>
            </w:r>
            <w:proofErr w:type="spellEnd"/>
            <w:r w:rsidRPr="00812D86">
              <w:rPr>
                <w:rFonts w:ascii="Arial" w:hAnsi="Arial" w:cs="Arial"/>
                <w:sz w:val="16"/>
                <w:szCs w:val="16"/>
              </w:rPr>
              <w:t xml:space="preserve">, K. </w:t>
            </w:r>
            <w:proofErr w:type="spellStart"/>
            <w:r w:rsidRPr="00812D86">
              <w:rPr>
                <w:rFonts w:ascii="Arial" w:hAnsi="Arial" w:cs="Arial"/>
                <w:sz w:val="16"/>
                <w:szCs w:val="16"/>
              </w:rPr>
              <w:t>Hopkin</w:t>
            </w:r>
            <w:proofErr w:type="spellEnd"/>
            <w:r w:rsidR="002E1695" w:rsidRPr="00812D86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812D86">
              <w:rPr>
                <w:rFonts w:ascii="Arial" w:hAnsi="Arial" w:cs="Arial"/>
                <w:bCs/>
                <w:sz w:val="16"/>
                <w:szCs w:val="16"/>
              </w:rPr>
              <w:t xml:space="preserve">PWN </w:t>
            </w:r>
            <w:r w:rsidRPr="00812D86">
              <w:rPr>
                <w:rFonts w:ascii="Arial" w:hAnsi="Arial" w:cs="Arial"/>
                <w:sz w:val="16"/>
                <w:szCs w:val="16"/>
              </w:rPr>
              <w:t>Warszawa</w:t>
            </w:r>
          </w:p>
          <w:p w14:paraId="533EBDB3" w14:textId="166FC110" w:rsidR="00CC2BF8" w:rsidRPr="00812D86" w:rsidRDefault="00CC2BF8" w:rsidP="00812D86">
            <w:pPr>
              <w:pStyle w:val="Akapitzlist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12D86">
              <w:rPr>
                <w:rFonts w:ascii="Arial" w:hAnsi="Arial" w:cs="Arial"/>
                <w:sz w:val="16"/>
                <w:szCs w:val="16"/>
              </w:rPr>
              <w:t>Genetyka molekularna</w:t>
            </w:r>
            <w:r w:rsidR="002E1695" w:rsidRPr="00812D86">
              <w:rPr>
                <w:rFonts w:ascii="Arial" w:hAnsi="Arial" w:cs="Arial"/>
                <w:sz w:val="16"/>
                <w:szCs w:val="16"/>
              </w:rPr>
              <w:t xml:space="preserve"> (2006)</w:t>
            </w:r>
            <w:r w:rsidRPr="00812D8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E1695" w:rsidRPr="00812D86">
              <w:rPr>
                <w:rFonts w:ascii="Arial" w:hAnsi="Arial" w:cs="Arial"/>
                <w:sz w:val="16"/>
                <w:szCs w:val="16"/>
              </w:rPr>
              <w:t>P</w:t>
            </w:r>
            <w:r w:rsidRPr="00812D86">
              <w:rPr>
                <w:rFonts w:ascii="Arial" w:hAnsi="Arial" w:cs="Arial"/>
                <w:sz w:val="16"/>
                <w:szCs w:val="16"/>
              </w:rPr>
              <w:t>raca zbiorowa pod redakcją P. Węgleńskiego</w:t>
            </w:r>
            <w:r w:rsidR="002E1695" w:rsidRPr="00812D86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2E1695" w:rsidRPr="00812D86">
              <w:rPr>
                <w:rFonts w:ascii="Arial" w:hAnsi="Arial" w:cs="Arial"/>
                <w:bCs/>
                <w:sz w:val="16"/>
                <w:szCs w:val="16"/>
              </w:rPr>
              <w:t xml:space="preserve"> PWN </w:t>
            </w:r>
            <w:r w:rsidR="002E1695" w:rsidRPr="00812D86">
              <w:rPr>
                <w:rFonts w:ascii="Arial" w:hAnsi="Arial" w:cs="Arial"/>
                <w:sz w:val="16"/>
                <w:szCs w:val="16"/>
              </w:rPr>
              <w:t>Warszawa</w:t>
            </w:r>
          </w:p>
          <w:p w14:paraId="731B6633" w14:textId="6A3562BE" w:rsidR="00CF539D" w:rsidRPr="00812D86" w:rsidRDefault="00CC2BF8" w:rsidP="00812D86">
            <w:pPr>
              <w:pStyle w:val="Akapitzlist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12D86">
              <w:rPr>
                <w:rFonts w:ascii="Arial" w:hAnsi="Arial" w:cs="Arial"/>
                <w:sz w:val="16"/>
                <w:szCs w:val="16"/>
              </w:rPr>
              <w:t>Biochemia</w:t>
            </w:r>
            <w:r w:rsidR="002E1695" w:rsidRPr="00812D86">
              <w:rPr>
                <w:rFonts w:ascii="Arial" w:hAnsi="Arial" w:cs="Arial"/>
                <w:sz w:val="16"/>
                <w:szCs w:val="16"/>
              </w:rPr>
              <w:t xml:space="preserve"> (2022) </w:t>
            </w:r>
            <w:r w:rsidRPr="00812D86">
              <w:rPr>
                <w:rFonts w:ascii="Arial" w:hAnsi="Arial" w:cs="Arial"/>
                <w:sz w:val="16"/>
                <w:szCs w:val="16"/>
              </w:rPr>
              <w:t xml:space="preserve">J.M. Berg, </w:t>
            </w:r>
            <w:proofErr w:type="spellStart"/>
            <w:r w:rsidRPr="00812D86">
              <w:rPr>
                <w:rFonts w:ascii="Arial" w:hAnsi="Arial" w:cs="Arial"/>
                <w:sz w:val="16"/>
                <w:szCs w:val="16"/>
              </w:rPr>
              <w:t>L.Stryer</w:t>
            </w:r>
            <w:proofErr w:type="spellEnd"/>
            <w:r w:rsidRPr="00812D86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002E1695" w:rsidRPr="00812D86">
              <w:rPr>
                <w:rFonts w:ascii="Arial" w:hAnsi="Arial" w:cs="Arial"/>
                <w:sz w:val="16"/>
                <w:szCs w:val="16"/>
              </w:rPr>
              <w:t xml:space="preserve"> J.L. </w:t>
            </w:r>
            <w:proofErr w:type="spellStart"/>
            <w:r w:rsidR="002E1695" w:rsidRPr="00812D86">
              <w:rPr>
                <w:rFonts w:ascii="Arial" w:hAnsi="Arial" w:cs="Arial"/>
                <w:sz w:val="16"/>
                <w:szCs w:val="16"/>
              </w:rPr>
              <w:t>Tymoczko</w:t>
            </w:r>
            <w:proofErr w:type="spellEnd"/>
            <w:r w:rsidR="002E1695" w:rsidRPr="00812D86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="002E1695" w:rsidRPr="00812D86">
              <w:rPr>
                <w:rFonts w:ascii="Arial" w:hAnsi="Arial" w:cs="Arial"/>
                <w:sz w:val="16"/>
                <w:szCs w:val="16"/>
              </w:rPr>
              <w:t>G.J.Gatto</w:t>
            </w:r>
            <w:proofErr w:type="spellEnd"/>
            <w:r w:rsidR="002E1695" w:rsidRPr="00812D86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2E1695" w:rsidRPr="00812D86">
              <w:rPr>
                <w:rFonts w:ascii="Arial" w:hAnsi="Arial" w:cs="Arial"/>
                <w:bCs/>
                <w:sz w:val="16"/>
                <w:szCs w:val="16"/>
              </w:rPr>
              <w:t xml:space="preserve"> PWN </w:t>
            </w:r>
            <w:r w:rsidR="002E1695" w:rsidRPr="00812D86">
              <w:rPr>
                <w:rFonts w:ascii="Arial" w:hAnsi="Arial" w:cs="Arial"/>
                <w:sz w:val="16"/>
                <w:szCs w:val="16"/>
              </w:rPr>
              <w:t>Warszawa</w:t>
            </w:r>
          </w:p>
          <w:p w14:paraId="08A1686D" w14:textId="02C891EC" w:rsidR="00CF539D" w:rsidRPr="001D0BAA" w:rsidRDefault="00CF539D" w:rsidP="00CF539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0BAA">
              <w:rPr>
                <w:rFonts w:ascii="Arial" w:hAnsi="Arial" w:cs="Arial"/>
                <w:sz w:val="16"/>
                <w:szCs w:val="16"/>
              </w:rPr>
              <w:t>Literatura uzupełniająca:</w:t>
            </w:r>
          </w:p>
          <w:p w14:paraId="73BA6802" w14:textId="53E14528" w:rsidR="00CF539D" w:rsidRPr="00812D86" w:rsidRDefault="007B1C80" w:rsidP="00812D86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12D86">
              <w:rPr>
                <w:rFonts w:ascii="Arial" w:hAnsi="Arial" w:cs="Arial"/>
                <w:sz w:val="16"/>
                <w:szCs w:val="16"/>
                <w:lang w:val="en-US"/>
              </w:rPr>
              <w:t xml:space="preserve">Biochemistry and molecular biology of plants. </w:t>
            </w:r>
            <w:r w:rsidRPr="00812D86">
              <w:rPr>
                <w:rFonts w:ascii="Arial" w:hAnsi="Arial" w:cs="Arial"/>
                <w:sz w:val="16"/>
                <w:szCs w:val="16"/>
              </w:rPr>
              <w:t xml:space="preserve">Second </w:t>
            </w:r>
            <w:proofErr w:type="spellStart"/>
            <w:r w:rsidRPr="00812D86">
              <w:rPr>
                <w:rFonts w:ascii="Arial" w:hAnsi="Arial" w:cs="Arial"/>
                <w:sz w:val="16"/>
                <w:szCs w:val="16"/>
              </w:rPr>
              <w:t>edition</w:t>
            </w:r>
            <w:proofErr w:type="spellEnd"/>
            <w:r w:rsidR="002E1695" w:rsidRPr="00812D86"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Pr="00812D86">
              <w:rPr>
                <w:rFonts w:ascii="Arial" w:hAnsi="Arial" w:cs="Arial"/>
                <w:sz w:val="16"/>
                <w:szCs w:val="16"/>
              </w:rPr>
              <w:t>2015</w:t>
            </w:r>
            <w:r w:rsidR="002E1695" w:rsidRPr="00812D86">
              <w:rPr>
                <w:rFonts w:ascii="Arial" w:hAnsi="Arial" w:cs="Arial"/>
                <w:sz w:val="16"/>
                <w:szCs w:val="16"/>
              </w:rPr>
              <w:t>)</w:t>
            </w:r>
            <w:r w:rsidRPr="00812D86">
              <w:rPr>
                <w:rFonts w:ascii="Arial" w:hAnsi="Arial" w:cs="Arial"/>
                <w:sz w:val="16"/>
                <w:szCs w:val="16"/>
              </w:rPr>
              <w:t xml:space="preserve"> Praca zbiorowa w języku angielskim pod redakcją B.B. Buchanan, W. </w:t>
            </w:r>
            <w:proofErr w:type="spellStart"/>
            <w:r w:rsidRPr="00812D86">
              <w:rPr>
                <w:rFonts w:ascii="Arial" w:hAnsi="Arial" w:cs="Arial"/>
                <w:sz w:val="16"/>
                <w:szCs w:val="16"/>
              </w:rPr>
              <w:t>Gruissem</w:t>
            </w:r>
            <w:proofErr w:type="spellEnd"/>
            <w:r w:rsidRPr="00812D86">
              <w:rPr>
                <w:rFonts w:ascii="Arial" w:hAnsi="Arial" w:cs="Arial"/>
                <w:sz w:val="16"/>
                <w:szCs w:val="16"/>
              </w:rPr>
              <w:t xml:space="preserve"> i R.L. Jones Wydawnictwo John </w:t>
            </w:r>
            <w:proofErr w:type="spellStart"/>
            <w:r w:rsidRPr="00812D86">
              <w:rPr>
                <w:rFonts w:ascii="Arial" w:hAnsi="Arial" w:cs="Arial"/>
                <w:sz w:val="16"/>
                <w:szCs w:val="16"/>
              </w:rPr>
              <w:t>Wiley</w:t>
            </w:r>
            <w:proofErr w:type="spellEnd"/>
            <w:r w:rsidRPr="00812D86">
              <w:rPr>
                <w:rFonts w:ascii="Arial" w:hAnsi="Arial" w:cs="Arial"/>
                <w:sz w:val="16"/>
                <w:szCs w:val="16"/>
              </w:rPr>
              <w:t xml:space="preserve"> and Sons</w:t>
            </w:r>
          </w:p>
          <w:p w14:paraId="4A0C8FC2" w14:textId="53B5BE63" w:rsidR="00CF539D" w:rsidRPr="00812D86" w:rsidRDefault="007B1C80" w:rsidP="00812D86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12D86">
              <w:rPr>
                <w:rFonts w:ascii="Arial" w:hAnsi="Arial" w:cs="Arial"/>
                <w:sz w:val="16"/>
                <w:szCs w:val="16"/>
              </w:rPr>
              <w:t xml:space="preserve">Mobile DNA II (2015) Praca zbiorowa w języku angielskim pod redakcja Craig N.L., Chandler M., Gellert M., </w:t>
            </w:r>
            <w:proofErr w:type="spellStart"/>
            <w:r w:rsidRPr="00812D86">
              <w:rPr>
                <w:rFonts w:ascii="Arial" w:hAnsi="Arial" w:cs="Arial"/>
                <w:sz w:val="16"/>
                <w:szCs w:val="16"/>
              </w:rPr>
              <w:t>Lambowitz</w:t>
            </w:r>
            <w:proofErr w:type="spellEnd"/>
            <w:r w:rsidRPr="00812D86">
              <w:rPr>
                <w:rFonts w:ascii="Arial" w:hAnsi="Arial" w:cs="Arial"/>
                <w:sz w:val="16"/>
                <w:szCs w:val="16"/>
              </w:rPr>
              <w:t xml:space="preserve"> A.M. Rice P.A., </w:t>
            </w:r>
            <w:proofErr w:type="spellStart"/>
            <w:r w:rsidRPr="00812D86">
              <w:rPr>
                <w:rFonts w:ascii="Arial" w:hAnsi="Arial" w:cs="Arial"/>
                <w:sz w:val="16"/>
                <w:szCs w:val="16"/>
              </w:rPr>
              <w:t>Sandmeyer</w:t>
            </w:r>
            <w:proofErr w:type="spellEnd"/>
            <w:r w:rsidRPr="00812D86">
              <w:rPr>
                <w:rFonts w:ascii="Arial" w:hAnsi="Arial" w:cs="Arial"/>
                <w:sz w:val="16"/>
                <w:szCs w:val="16"/>
              </w:rPr>
              <w:t xml:space="preserve"> S.B. Wydawnictwo ASM Press</w:t>
            </w:r>
          </w:p>
          <w:p w14:paraId="28EB551B" w14:textId="24A68B5C" w:rsidR="002E1695" w:rsidRPr="00812D86" w:rsidRDefault="002E1695" w:rsidP="00812D86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12D86">
              <w:rPr>
                <w:rFonts w:ascii="Arial" w:hAnsi="Arial" w:cs="Arial"/>
                <w:sz w:val="16"/>
                <w:szCs w:val="16"/>
              </w:rPr>
              <w:t xml:space="preserve">Plant mitochondria (2007). Praca zbiorowa w języku angielskim pod redakcją D.C. Logan. Wydawnictwo </w:t>
            </w:r>
            <w:proofErr w:type="spellStart"/>
            <w:r w:rsidRPr="00812D86">
              <w:rPr>
                <w:rFonts w:ascii="Arial" w:hAnsi="Arial" w:cs="Arial"/>
                <w:sz w:val="16"/>
                <w:szCs w:val="16"/>
              </w:rPr>
              <w:t>Blackwell</w:t>
            </w:r>
            <w:proofErr w:type="spellEnd"/>
            <w:r w:rsidRPr="00812D86">
              <w:rPr>
                <w:rFonts w:ascii="Arial" w:hAnsi="Arial" w:cs="Arial"/>
                <w:sz w:val="16"/>
                <w:szCs w:val="16"/>
              </w:rPr>
              <w:t xml:space="preserve"> Publishing Limited</w:t>
            </w:r>
          </w:p>
          <w:p w14:paraId="64040533" w14:textId="379B8D6A" w:rsidR="00070CAA" w:rsidRPr="00812D86" w:rsidRDefault="007B1C80" w:rsidP="00812D86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sz w:val="16"/>
                <w:szCs w:val="16"/>
              </w:rPr>
            </w:pPr>
            <w:r w:rsidRPr="00812D86">
              <w:rPr>
                <w:rFonts w:ascii="Arial" w:hAnsi="Arial" w:cs="Arial"/>
                <w:sz w:val="16"/>
                <w:szCs w:val="16"/>
              </w:rPr>
              <w:t>Bieżące artykuły z pism naukowych dobierane i dostarczane studentom przez prowadzącego</w:t>
            </w:r>
          </w:p>
        </w:tc>
      </w:tr>
      <w:tr w:rsidR="00070CAA" w14:paraId="3434F6AE" w14:textId="77777777" w:rsidTr="4470E76E">
        <w:trPr>
          <w:trHeight w:val="340"/>
        </w:trPr>
        <w:tc>
          <w:tcPr>
            <w:tcW w:w="10670" w:type="dxa"/>
            <w:gridSpan w:val="12"/>
            <w:vAlign w:val="center"/>
          </w:tcPr>
          <w:p w14:paraId="379509C0" w14:textId="77777777" w:rsidR="00070CAA" w:rsidRDefault="00070CAA" w:rsidP="00070CAA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6BA3DD3E" w14:textId="77777777" w:rsidR="00070CAA" w:rsidRPr="00701DD3" w:rsidRDefault="00070CAA" w:rsidP="00070CAA">
            <w:pPr>
              <w:spacing w:line="240" w:lineRule="auto"/>
              <w:rPr>
                <w:sz w:val="20"/>
                <w:szCs w:val="20"/>
              </w:rPr>
            </w:pPr>
          </w:p>
          <w:p w14:paraId="086B9334" w14:textId="77777777" w:rsidR="00070CAA" w:rsidRPr="00701DD3" w:rsidRDefault="00070CAA" w:rsidP="00070CAA">
            <w:pPr>
              <w:spacing w:line="240" w:lineRule="auto"/>
              <w:rPr>
                <w:sz w:val="20"/>
                <w:szCs w:val="20"/>
              </w:rPr>
            </w:pPr>
          </w:p>
          <w:p w14:paraId="21FAF926" w14:textId="77777777" w:rsidR="00070CAA" w:rsidRPr="00582090" w:rsidRDefault="00070CAA" w:rsidP="00070CAA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5CC9C6E8" w14:textId="054EA529" w:rsidR="00962C7D" w:rsidRDefault="00962C7D" w:rsidP="00ED11F9">
      <w:pPr>
        <w:rPr>
          <w:sz w:val="16"/>
        </w:rPr>
      </w:pPr>
    </w:p>
    <w:p w14:paraId="751D7A93" w14:textId="1AFF6E0A" w:rsidR="00B7452B" w:rsidRPr="0093211F" w:rsidRDefault="00B7452B" w:rsidP="00B7452B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 xml:space="preserve">*) 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2 – </w:t>
      </w:r>
      <w:r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  <w:r>
        <w:rPr>
          <w:rFonts w:asciiTheme="minorHAnsi" w:hAnsiTheme="minorHAnsi" w:cs="Times New Roman"/>
          <w:color w:val="auto"/>
          <w:sz w:val="20"/>
          <w:szCs w:val="20"/>
        </w:rPr>
        <w:t xml:space="preserve"> 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</w:t>
      </w:r>
      <w:r>
        <w:rPr>
          <w:rFonts w:asciiTheme="minorHAnsi" w:hAnsiTheme="minorHAnsi" w:cs="Times New Roman"/>
          <w:color w:val="auto"/>
          <w:sz w:val="20"/>
          <w:szCs w:val="20"/>
        </w:rPr>
        <w:t>.</w:t>
      </w:r>
    </w:p>
    <w:p w14:paraId="3522C255" w14:textId="77777777" w:rsidR="00B7452B" w:rsidRDefault="00B7452B" w:rsidP="00ED11F9">
      <w:pPr>
        <w:rPr>
          <w:sz w:val="16"/>
        </w:rPr>
      </w:pPr>
    </w:p>
    <w:p w14:paraId="78BEC572" w14:textId="77777777" w:rsidR="00380BB7" w:rsidRDefault="00380BB7" w:rsidP="00ED11F9">
      <w:pPr>
        <w:rPr>
          <w:sz w:val="16"/>
        </w:rPr>
      </w:pPr>
    </w:p>
    <w:p w14:paraId="49A9AE7C" w14:textId="77777777" w:rsidR="00380BB7" w:rsidRDefault="00380BB7" w:rsidP="00ED11F9">
      <w:pPr>
        <w:rPr>
          <w:sz w:val="16"/>
        </w:rPr>
      </w:pPr>
    </w:p>
    <w:p w14:paraId="0D979F7F" w14:textId="77777777" w:rsidR="00380BB7" w:rsidRDefault="00380BB7" w:rsidP="00ED11F9">
      <w:pPr>
        <w:rPr>
          <w:sz w:val="16"/>
        </w:rPr>
      </w:pPr>
    </w:p>
    <w:p w14:paraId="3CCD17BB" w14:textId="77777777" w:rsidR="00B7452B" w:rsidRPr="00582090" w:rsidRDefault="00B7452B" w:rsidP="00B7452B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070CAA" w:rsidRPr="00A87261" w14:paraId="7472A05F" w14:textId="77777777" w:rsidTr="00BB2E2F">
        <w:trPr>
          <w:trHeight w:val="536"/>
        </w:trPr>
        <w:tc>
          <w:tcPr>
            <w:tcW w:w="9070" w:type="dxa"/>
            <w:vAlign w:val="center"/>
          </w:tcPr>
          <w:p w14:paraId="23142E69" w14:textId="77777777" w:rsidR="00070CAA" w:rsidRPr="00582090" w:rsidRDefault="00070CAA" w:rsidP="00070CAA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>
              <w:rPr>
                <w:bCs/>
                <w:sz w:val="18"/>
                <w:szCs w:val="18"/>
              </w:rPr>
              <w:t>uczenia się - na tej podstawie należy wypełnić pole ECTS:</w:t>
            </w:r>
          </w:p>
        </w:tc>
        <w:tc>
          <w:tcPr>
            <w:tcW w:w="1440" w:type="dxa"/>
          </w:tcPr>
          <w:p w14:paraId="584544F0" w14:textId="084BAD95" w:rsidR="00070CAA" w:rsidRPr="00A87261" w:rsidRDefault="00070CAA" w:rsidP="00070CAA">
            <w:pPr>
              <w:jc w:val="center"/>
              <w:rPr>
                <w:b/>
                <w:bCs/>
                <w:sz w:val="18"/>
                <w:szCs w:val="18"/>
              </w:rPr>
            </w:pPr>
            <w:r w:rsidRPr="00CA78F2">
              <w:t>25 h</w:t>
            </w:r>
          </w:p>
        </w:tc>
      </w:tr>
      <w:tr w:rsidR="00070CAA" w:rsidRPr="00A87261" w14:paraId="40ED86B1" w14:textId="77777777" w:rsidTr="00BB2E2F">
        <w:trPr>
          <w:trHeight w:val="476"/>
        </w:trPr>
        <w:tc>
          <w:tcPr>
            <w:tcW w:w="9070" w:type="dxa"/>
            <w:vAlign w:val="center"/>
          </w:tcPr>
          <w:p w14:paraId="6C7F6002" w14:textId="77777777" w:rsidR="00070CAA" w:rsidRPr="00B40FA9" w:rsidRDefault="00070CAA" w:rsidP="00070CAA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>
              <w:rPr>
                <w:bCs/>
                <w:sz w:val="18"/>
                <w:szCs w:val="18"/>
              </w:rPr>
              <w:t xml:space="preserve"> lub innych osób prowadzących zajęcia:</w:t>
            </w:r>
          </w:p>
        </w:tc>
        <w:tc>
          <w:tcPr>
            <w:tcW w:w="1440" w:type="dxa"/>
          </w:tcPr>
          <w:p w14:paraId="6D932489" w14:textId="5A4EDD15" w:rsidR="00070CAA" w:rsidRPr="00A87261" w:rsidRDefault="00070CAA" w:rsidP="00070CAA">
            <w:pPr>
              <w:jc w:val="center"/>
              <w:rPr>
                <w:b/>
                <w:bCs/>
                <w:sz w:val="18"/>
                <w:szCs w:val="18"/>
              </w:rPr>
            </w:pPr>
            <w:r w:rsidRPr="00CA78F2">
              <w:t>1,2  ECTS</w:t>
            </w:r>
          </w:p>
        </w:tc>
      </w:tr>
    </w:tbl>
    <w:p w14:paraId="7331FCF1" w14:textId="77777777" w:rsidR="00B2721F" w:rsidRDefault="00B2721F" w:rsidP="000F326A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E56712" w14:textId="77777777" w:rsidR="00EC13C1" w:rsidRDefault="00EC13C1" w:rsidP="002C0CA5">
      <w:pPr>
        <w:spacing w:line="240" w:lineRule="auto"/>
      </w:pPr>
      <w:r>
        <w:separator/>
      </w:r>
    </w:p>
  </w:endnote>
  <w:endnote w:type="continuationSeparator" w:id="0">
    <w:p w14:paraId="40C94063" w14:textId="77777777" w:rsidR="00EC13C1" w:rsidRDefault="00EC13C1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A374BD" w14:textId="77777777" w:rsidR="00EC13C1" w:rsidRDefault="00EC13C1" w:rsidP="002C0CA5">
      <w:pPr>
        <w:spacing w:line="240" w:lineRule="auto"/>
      </w:pPr>
      <w:r>
        <w:separator/>
      </w:r>
    </w:p>
  </w:footnote>
  <w:footnote w:type="continuationSeparator" w:id="0">
    <w:p w14:paraId="40F81DCF" w14:textId="77777777" w:rsidR="00EC13C1" w:rsidRDefault="00EC13C1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26081"/>
    <w:multiLevelType w:val="hybridMultilevel"/>
    <w:tmpl w:val="31B678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190816"/>
    <w:multiLevelType w:val="hybridMultilevel"/>
    <w:tmpl w:val="B964D74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BB16DC"/>
    <w:multiLevelType w:val="hybridMultilevel"/>
    <w:tmpl w:val="ECCCFBC0"/>
    <w:lvl w:ilvl="0" w:tplc="65F6F77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8F17BD"/>
    <w:multiLevelType w:val="hybridMultilevel"/>
    <w:tmpl w:val="593013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6035C4"/>
    <w:multiLevelType w:val="hybridMultilevel"/>
    <w:tmpl w:val="2D5C998C"/>
    <w:lvl w:ilvl="0" w:tplc="25FC7D58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9DE53E5"/>
    <w:multiLevelType w:val="hybridMultilevel"/>
    <w:tmpl w:val="9F0880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4001834"/>
    <w:multiLevelType w:val="hybridMultilevel"/>
    <w:tmpl w:val="E9E0FB50"/>
    <w:lvl w:ilvl="0" w:tplc="65F6F77E">
      <w:start w:val="1"/>
      <w:numFmt w:val="decimal"/>
      <w:lvlText w:val="%1."/>
      <w:lvlJc w:val="left"/>
      <w:pPr>
        <w:ind w:left="3" w:hanging="360"/>
      </w:pPr>
    </w:lvl>
    <w:lvl w:ilvl="1" w:tplc="04150019">
      <w:start w:val="1"/>
      <w:numFmt w:val="lowerLetter"/>
      <w:lvlText w:val="%2."/>
      <w:lvlJc w:val="left"/>
      <w:pPr>
        <w:ind w:left="723" w:hanging="360"/>
      </w:pPr>
    </w:lvl>
    <w:lvl w:ilvl="2" w:tplc="0415001B">
      <w:start w:val="1"/>
      <w:numFmt w:val="lowerRoman"/>
      <w:lvlText w:val="%3."/>
      <w:lvlJc w:val="right"/>
      <w:pPr>
        <w:ind w:left="1443" w:hanging="180"/>
      </w:pPr>
    </w:lvl>
    <w:lvl w:ilvl="3" w:tplc="0415000F">
      <w:start w:val="1"/>
      <w:numFmt w:val="decimal"/>
      <w:lvlText w:val="%4."/>
      <w:lvlJc w:val="left"/>
      <w:pPr>
        <w:ind w:left="2163" w:hanging="360"/>
      </w:pPr>
    </w:lvl>
    <w:lvl w:ilvl="4" w:tplc="04150019">
      <w:start w:val="1"/>
      <w:numFmt w:val="lowerLetter"/>
      <w:lvlText w:val="%5."/>
      <w:lvlJc w:val="left"/>
      <w:pPr>
        <w:ind w:left="2883" w:hanging="360"/>
      </w:pPr>
    </w:lvl>
    <w:lvl w:ilvl="5" w:tplc="0415001B">
      <w:start w:val="1"/>
      <w:numFmt w:val="lowerRoman"/>
      <w:lvlText w:val="%6."/>
      <w:lvlJc w:val="right"/>
      <w:pPr>
        <w:ind w:left="3603" w:hanging="180"/>
      </w:pPr>
    </w:lvl>
    <w:lvl w:ilvl="6" w:tplc="0415000F">
      <w:start w:val="1"/>
      <w:numFmt w:val="decimal"/>
      <w:lvlText w:val="%7."/>
      <w:lvlJc w:val="left"/>
      <w:pPr>
        <w:ind w:left="4323" w:hanging="360"/>
      </w:pPr>
    </w:lvl>
    <w:lvl w:ilvl="7" w:tplc="04150019">
      <w:start w:val="1"/>
      <w:numFmt w:val="lowerLetter"/>
      <w:lvlText w:val="%8."/>
      <w:lvlJc w:val="left"/>
      <w:pPr>
        <w:ind w:left="5043" w:hanging="360"/>
      </w:pPr>
    </w:lvl>
    <w:lvl w:ilvl="8" w:tplc="0415001B">
      <w:start w:val="1"/>
      <w:numFmt w:val="lowerRoman"/>
      <w:lvlText w:val="%9."/>
      <w:lvlJc w:val="right"/>
      <w:pPr>
        <w:ind w:left="5763" w:hanging="180"/>
      </w:pPr>
    </w:lvl>
  </w:abstractNum>
  <w:abstractNum w:abstractNumId="8" w15:restartNumberingAfterBreak="0">
    <w:nsid w:val="66E06488"/>
    <w:multiLevelType w:val="hybridMultilevel"/>
    <w:tmpl w:val="009CCC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106452C"/>
    <w:multiLevelType w:val="hybridMultilevel"/>
    <w:tmpl w:val="C5340D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543AE6"/>
    <w:multiLevelType w:val="hybridMultilevel"/>
    <w:tmpl w:val="9ECC81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9"/>
  </w:num>
  <w:num w:numId="5">
    <w:abstractNumId w:val="3"/>
  </w:num>
  <w:num w:numId="6">
    <w:abstractNumId w:val="7"/>
  </w:num>
  <w:num w:numId="7">
    <w:abstractNumId w:val="6"/>
  </w:num>
  <w:num w:numId="8">
    <w:abstractNumId w:val="8"/>
  </w:num>
  <w:num w:numId="9">
    <w:abstractNumId w:val="5"/>
  </w:num>
  <w:num w:numId="10">
    <w:abstractNumId w:val="4"/>
  </w:num>
  <w:num w:numId="11">
    <w:abstractNumId w:val="1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1F9"/>
    <w:rsid w:val="0000543C"/>
    <w:rsid w:val="000336A9"/>
    <w:rsid w:val="00052BB1"/>
    <w:rsid w:val="00070CAA"/>
    <w:rsid w:val="00074D0C"/>
    <w:rsid w:val="00077A4D"/>
    <w:rsid w:val="000834BC"/>
    <w:rsid w:val="000910ED"/>
    <w:rsid w:val="000B0EFC"/>
    <w:rsid w:val="000B44AD"/>
    <w:rsid w:val="000C4232"/>
    <w:rsid w:val="000F326A"/>
    <w:rsid w:val="00102188"/>
    <w:rsid w:val="001214C6"/>
    <w:rsid w:val="001361F8"/>
    <w:rsid w:val="0016164F"/>
    <w:rsid w:val="001634A1"/>
    <w:rsid w:val="00183D86"/>
    <w:rsid w:val="001B633E"/>
    <w:rsid w:val="001D0BAA"/>
    <w:rsid w:val="001D3937"/>
    <w:rsid w:val="001E0427"/>
    <w:rsid w:val="001F388A"/>
    <w:rsid w:val="00207BBF"/>
    <w:rsid w:val="0025132B"/>
    <w:rsid w:val="002715C0"/>
    <w:rsid w:val="00280600"/>
    <w:rsid w:val="00287D53"/>
    <w:rsid w:val="00292523"/>
    <w:rsid w:val="002C0CA5"/>
    <w:rsid w:val="002C5731"/>
    <w:rsid w:val="002D2B4E"/>
    <w:rsid w:val="002D71B8"/>
    <w:rsid w:val="002E1695"/>
    <w:rsid w:val="002E2B70"/>
    <w:rsid w:val="0030160A"/>
    <w:rsid w:val="003050BF"/>
    <w:rsid w:val="00341D25"/>
    <w:rsid w:val="0036131B"/>
    <w:rsid w:val="00372638"/>
    <w:rsid w:val="00375E6E"/>
    <w:rsid w:val="00380BB7"/>
    <w:rsid w:val="00381909"/>
    <w:rsid w:val="003A1D46"/>
    <w:rsid w:val="003B680D"/>
    <w:rsid w:val="003C1563"/>
    <w:rsid w:val="003C3580"/>
    <w:rsid w:val="00404BF6"/>
    <w:rsid w:val="00427C06"/>
    <w:rsid w:val="004617DC"/>
    <w:rsid w:val="004770BE"/>
    <w:rsid w:val="00494291"/>
    <w:rsid w:val="004B3B2D"/>
    <w:rsid w:val="004E3DE6"/>
    <w:rsid w:val="004F5168"/>
    <w:rsid w:val="005163DA"/>
    <w:rsid w:val="0052103F"/>
    <w:rsid w:val="005301E0"/>
    <w:rsid w:val="00531BFD"/>
    <w:rsid w:val="00544581"/>
    <w:rsid w:val="005477A5"/>
    <w:rsid w:val="00550359"/>
    <w:rsid w:val="00554D4B"/>
    <w:rsid w:val="005555A1"/>
    <w:rsid w:val="00576938"/>
    <w:rsid w:val="00577EE4"/>
    <w:rsid w:val="005A0F1E"/>
    <w:rsid w:val="005B4CEF"/>
    <w:rsid w:val="005B5776"/>
    <w:rsid w:val="005C1766"/>
    <w:rsid w:val="005F59DA"/>
    <w:rsid w:val="005F5DBC"/>
    <w:rsid w:val="00630104"/>
    <w:rsid w:val="006320E5"/>
    <w:rsid w:val="00654392"/>
    <w:rsid w:val="006674DC"/>
    <w:rsid w:val="00667DCD"/>
    <w:rsid w:val="00676537"/>
    <w:rsid w:val="00677CD4"/>
    <w:rsid w:val="00682A9E"/>
    <w:rsid w:val="00685F9C"/>
    <w:rsid w:val="006A0AA1"/>
    <w:rsid w:val="006A7892"/>
    <w:rsid w:val="006B4ED3"/>
    <w:rsid w:val="006C766B"/>
    <w:rsid w:val="006F757C"/>
    <w:rsid w:val="006F7FFA"/>
    <w:rsid w:val="007237E2"/>
    <w:rsid w:val="0072568B"/>
    <w:rsid w:val="00735F91"/>
    <w:rsid w:val="007368A6"/>
    <w:rsid w:val="0077271D"/>
    <w:rsid w:val="00775A7D"/>
    <w:rsid w:val="00786CDF"/>
    <w:rsid w:val="0079510F"/>
    <w:rsid w:val="007974A5"/>
    <w:rsid w:val="007A196F"/>
    <w:rsid w:val="007A57BB"/>
    <w:rsid w:val="007B1C80"/>
    <w:rsid w:val="007D736E"/>
    <w:rsid w:val="007F39A8"/>
    <w:rsid w:val="00812D86"/>
    <w:rsid w:val="00815660"/>
    <w:rsid w:val="00846F7D"/>
    <w:rsid w:val="00860FAB"/>
    <w:rsid w:val="00862441"/>
    <w:rsid w:val="00870CA0"/>
    <w:rsid w:val="00882DCA"/>
    <w:rsid w:val="0088434A"/>
    <w:rsid w:val="00892875"/>
    <w:rsid w:val="008A05DB"/>
    <w:rsid w:val="008A094E"/>
    <w:rsid w:val="008C5679"/>
    <w:rsid w:val="008C5E0F"/>
    <w:rsid w:val="008E52DF"/>
    <w:rsid w:val="008F0FF9"/>
    <w:rsid w:val="008F6C2B"/>
    <w:rsid w:val="008F7E6F"/>
    <w:rsid w:val="00903656"/>
    <w:rsid w:val="009115E2"/>
    <w:rsid w:val="0091627B"/>
    <w:rsid w:val="00916D54"/>
    <w:rsid w:val="00925376"/>
    <w:rsid w:val="00925EA6"/>
    <w:rsid w:val="0093211F"/>
    <w:rsid w:val="00932524"/>
    <w:rsid w:val="00932EC9"/>
    <w:rsid w:val="00956CC0"/>
    <w:rsid w:val="00962C7D"/>
    <w:rsid w:val="00965A2D"/>
    <w:rsid w:val="00966E0B"/>
    <w:rsid w:val="00967E16"/>
    <w:rsid w:val="0099036D"/>
    <w:rsid w:val="00995E25"/>
    <w:rsid w:val="009A7198"/>
    <w:rsid w:val="009B21A4"/>
    <w:rsid w:val="009C299A"/>
    <w:rsid w:val="009D24D7"/>
    <w:rsid w:val="009D5435"/>
    <w:rsid w:val="009E3193"/>
    <w:rsid w:val="009E71F1"/>
    <w:rsid w:val="009F102B"/>
    <w:rsid w:val="009F1166"/>
    <w:rsid w:val="009F4708"/>
    <w:rsid w:val="00A020C1"/>
    <w:rsid w:val="00A02938"/>
    <w:rsid w:val="00A07136"/>
    <w:rsid w:val="00A176F6"/>
    <w:rsid w:val="00A257DD"/>
    <w:rsid w:val="00A36D8D"/>
    <w:rsid w:val="00A37B82"/>
    <w:rsid w:val="00A43564"/>
    <w:rsid w:val="00A47B70"/>
    <w:rsid w:val="00A7018F"/>
    <w:rsid w:val="00A70368"/>
    <w:rsid w:val="00A85F63"/>
    <w:rsid w:val="00A9774C"/>
    <w:rsid w:val="00AA482E"/>
    <w:rsid w:val="00AA5169"/>
    <w:rsid w:val="00AB47D6"/>
    <w:rsid w:val="00AB4C6B"/>
    <w:rsid w:val="00AD1F66"/>
    <w:rsid w:val="00AE2410"/>
    <w:rsid w:val="00B0101E"/>
    <w:rsid w:val="00B257B8"/>
    <w:rsid w:val="00B2721F"/>
    <w:rsid w:val="00B57B5F"/>
    <w:rsid w:val="00B6676D"/>
    <w:rsid w:val="00B7452B"/>
    <w:rsid w:val="00BB6C58"/>
    <w:rsid w:val="00BD06CB"/>
    <w:rsid w:val="00BF2305"/>
    <w:rsid w:val="00BF358D"/>
    <w:rsid w:val="00C24DB2"/>
    <w:rsid w:val="00C556E4"/>
    <w:rsid w:val="00CC2BF8"/>
    <w:rsid w:val="00CD0414"/>
    <w:rsid w:val="00CD1FF9"/>
    <w:rsid w:val="00CF48B0"/>
    <w:rsid w:val="00CF539D"/>
    <w:rsid w:val="00CF5AD1"/>
    <w:rsid w:val="00D01A84"/>
    <w:rsid w:val="00D27267"/>
    <w:rsid w:val="00D35660"/>
    <w:rsid w:val="00D40F23"/>
    <w:rsid w:val="00D64325"/>
    <w:rsid w:val="00D727F1"/>
    <w:rsid w:val="00D77169"/>
    <w:rsid w:val="00DC6DA1"/>
    <w:rsid w:val="00DE1100"/>
    <w:rsid w:val="00E0320F"/>
    <w:rsid w:val="00E20D77"/>
    <w:rsid w:val="00E25BA3"/>
    <w:rsid w:val="00E359B7"/>
    <w:rsid w:val="00E75870"/>
    <w:rsid w:val="00E9042D"/>
    <w:rsid w:val="00EA3948"/>
    <w:rsid w:val="00EA53D6"/>
    <w:rsid w:val="00EA54AA"/>
    <w:rsid w:val="00EB0750"/>
    <w:rsid w:val="00EC13C1"/>
    <w:rsid w:val="00ED11F9"/>
    <w:rsid w:val="00ED5B89"/>
    <w:rsid w:val="00EE4F54"/>
    <w:rsid w:val="00F17173"/>
    <w:rsid w:val="00F209C5"/>
    <w:rsid w:val="00F5076A"/>
    <w:rsid w:val="00F56434"/>
    <w:rsid w:val="00F70890"/>
    <w:rsid w:val="00F73CBD"/>
    <w:rsid w:val="00F77819"/>
    <w:rsid w:val="00FA108C"/>
    <w:rsid w:val="00FA7394"/>
    <w:rsid w:val="00FB22E5"/>
    <w:rsid w:val="00FB2DB7"/>
    <w:rsid w:val="00FB4EC2"/>
    <w:rsid w:val="00FE57A2"/>
    <w:rsid w:val="00FE68F4"/>
    <w:rsid w:val="00FF29EA"/>
    <w:rsid w:val="00FF51AD"/>
    <w:rsid w:val="00FF5794"/>
    <w:rsid w:val="24E94D57"/>
    <w:rsid w:val="4470E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977D3"/>
  <w15:docId w15:val="{A9B365C9-9E69-4BC1-9014-42AE3194E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Odwoaniedokomentarza">
    <w:name w:val="annotation reference"/>
    <w:basedOn w:val="Domylnaczcionkaakapitu"/>
    <w:uiPriority w:val="99"/>
    <w:semiHidden/>
    <w:unhideWhenUsed/>
    <w:rsid w:val="00CF5A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5A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5A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5A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5AD1"/>
    <w:rPr>
      <w:b/>
      <w:bCs/>
      <w:sz w:val="20"/>
      <w:szCs w:val="20"/>
    </w:rPr>
  </w:style>
  <w:style w:type="character" w:customStyle="1" w:styleId="jlqj4b">
    <w:name w:val="jlqj4b"/>
    <w:basedOn w:val="Domylnaczcionkaakapitu"/>
    <w:rsid w:val="00925EA6"/>
  </w:style>
  <w:style w:type="paragraph" w:styleId="Akapitzlist">
    <w:name w:val="List Paragraph"/>
    <w:basedOn w:val="Normalny"/>
    <w:qFormat/>
    <w:rsid w:val="009D5435"/>
    <w:pPr>
      <w:spacing w:after="160" w:line="259" w:lineRule="auto"/>
      <w:ind w:left="720"/>
      <w:contextualSpacing/>
    </w:pPr>
  </w:style>
  <w:style w:type="paragraph" w:styleId="Poprawka">
    <w:name w:val="Revision"/>
    <w:hidden/>
    <w:uiPriority w:val="99"/>
    <w:semiHidden/>
    <w:rsid w:val="00677CD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8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C7DB16464EA14FBF6B42F82D30DF81" ma:contentTypeVersion="15" ma:contentTypeDescription="Utwórz nowy dokument." ma:contentTypeScope="" ma:versionID="153aec0b6f94a8c088a375adbfc67113">
  <xsd:schema xmlns:xsd="http://www.w3.org/2001/XMLSchema" xmlns:xs="http://www.w3.org/2001/XMLSchema" xmlns:p="http://schemas.microsoft.com/office/2006/metadata/properties" xmlns:ns3="3a7bb896-b877-4fc5-9c26-9e0c8ea57ac1" xmlns:ns4="d4da89b6-8039-465a-bebe-281e6191db8d" targetNamespace="http://schemas.microsoft.com/office/2006/metadata/properties" ma:root="true" ma:fieldsID="003f918a9f085aede048e4f5d119235d" ns3:_="" ns4:_="">
    <xsd:import namespace="3a7bb896-b877-4fc5-9c26-9e0c8ea57ac1"/>
    <xsd:import namespace="d4da89b6-8039-465a-bebe-281e6191db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bb896-b877-4fc5-9c26-9e0c8ea57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a89b6-8039-465a-bebe-281e6191db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7bb896-b877-4fc5-9c26-9e0c8ea57ac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DDD999-C65B-41C7-8E47-DC09AE3468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7bb896-b877-4fc5-9c26-9e0c8ea57ac1"/>
    <ds:schemaRef ds:uri="d4da89b6-8039-465a-bebe-281e6191d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23A126-B976-4169-918C-00D31B001826}">
  <ds:schemaRefs>
    <ds:schemaRef ds:uri="http://purl.org/dc/dcmitype/"/>
    <ds:schemaRef ds:uri="http://schemas.microsoft.com/office/infopath/2007/PartnerControls"/>
    <ds:schemaRef ds:uri="d4da89b6-8039-465a-bebe-281e6191db8d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3a7bb896-b877-4fc5-9c26-9e0c8ea57ac1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711E6E0-8F6B-4EDE-B726-6339488CE3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925</Words>
  <Characters>5275</Characters>
  <Application>Microsoft Office Word</Application>
  <DocSecurity>4</DocSecurity>
  <Lines>43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Grzegorz Bartoszewski</cp:lastModifiedBy>
  <cp:revision>2</cp:revision>
  <cp:lastPrinted>2021-10-18T11:22:00Z</cp:lastPrinted>
  <dcterms:created xsi:type="dcterms:W3CDTF">2023-02-21T11:44:00Z</dcterms:created>
  <dcterms:modified xsi:type="dcterms:W3CDTF">2023-02-21T11:44:00Z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0x010100A2C7DB16464EA14FBF6B42F82D30DF81</vt:lpwstr>
  </property>
</Properties>
</file>